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6CA" w:rsidRDefault="001556CA" w:rsidP="00C72B35">
      <w:pPr>
        <w:shd w:val="clear" w:color="auto" w:fill="FFFFFF"/>
        <w:spacing w:after="0" w:line="240" w:lineRule="auto"/>
        <w:rPr>
          <w:rFonts w:ascii="Times New Roman" w:eastAsia="Times New Roman" w:hAnsi="Times New Roman" w:cs="Times New Roman"/>
          <w:b/>
          <w:bCs/>
          <w:color w:val="000000"/>
          <w:sz w:val="40"/>
          <w:szCs w:val="40"/>
        </w:rPr>
      </w:pPr>
    </w:p>
    <w:p w:rsidR="00C72B35" w:rsidRPr="00AD327A" w:rsidRDefault="00026C9F" w:rsidP="00C72B35">
      <w:pPr>
        <w:tabs>
          <w:tab w:val="left" w:pos="1478"/>
        </w:tabs>
        <w:jc w:val="both"/>
        <w:rPr>
          <w:b/>
          <w:sz w:val="28"/>
          <w:szCs w:val="28"/>
        </w:rPr>
      </w:pPr>
      <w:r>
        <w:rPr>
          <w:b/>
          <w:noProof/>
          <w:sz w:val="28"/>
          <w:szCs w:val="28"/>
        </w:rPr>
        <w:drawing>
          <wp:inline distT="0" distB="0" distL="0" distR="0">
            <wp:extent cx="5940047" cy="8663940"/>
            <wp:effectExtent l="19050" t="0" r="3553" b="0"/>
            <wp:docPr id="1" name="Рисунок 1" descr="C:\Users\dell\Desktop\img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img253.jpg"/>
                    <pic:cNvPicPr>
                      <a:picLocks noChangeAspect="1" noChangeArrowheads="1"/>
                    </pic:cNvPicPr>
                  </pic:nvPicPr>
                  <pic:blipFill>
                    <a:blip r:embed="rId5" cstate="print"/>
                    <a:srcRect/>
                    <a:stretch>
                      <a:fillRect/>
                    </a:stretch>
                  </pic:blipFill>
                  <pic:spPr bwMode="auto">
                    <a:xfrm>
                      <a:off x="0" y="0"/>
                      <a:ext cx="5940425" cy="8664491"/>
                    </a:xfrm>
                    <a:prstGeom prst="rect">
                      <a:avLst/>
                    </a:prstGeom>
                    <a:noFill/>
                    <a:ln w="9525">
                      <a:noFill/>
                      <a:miter lim="800000"/>
                      <a:headEnd/>
                      <a:tailEnd/>
                    </a:ln>
                  </pic:spPr>
                </pic:pic>
              </a:graphicData>
            </a:graphic>
          </wp:inline>
        </w:drawing>
      </w:r>
    </w:p>
    <w:p w:rsidR="00C72B35" w:rsidRPr="00AD327A" w:rsidRDefault="00C72B35" w:rsidP="00C72B35">
      <w:pPr>
        <w:pStyle w:val="a8"/>
        <w:numPr>
          <w:ilvl w:val="0"/>
          <w:numId w:val="25"/>
        </w:num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ind w:left="0" w:firstLine="567"/>
        <w:jc w:val="center"/>
        <w:rPr>
          <w:b/>
          <w:bCs/>
          <w:color w:val="auto"/>
          <w:sz w:val="32"/>
          <w:szCs w:val="32"/>
        </w:rPr>
      </w:pPr>
      <w:r w:rsidRPr="00AD327A">
        <w:rPr>
          <w:b/>
          <w:bCs/>
          <w:color w:val="auto"/>
          <w:sz w:val="32"/>
          <w:szCs w:val="32"/>
        </w:rPr>
        <w:lastRenderedPageBreak/>
        <w:t>Нормативно-правовые основания разработки дополнительн</w:t>
      </w:r>
      <w:r>
        <w:rPr>
          <w:b/>
          <w:bCs/>
          <w:color w:val="auto"/>
          <w:sz w:val="32"/>
          <w:szCs w:val="32"/>
        </w:rPr>
        <w:t>ой</w:t>
      </w:r>
      <w:r w:rsidRPr="00AD327A">
        <w:rPr>
          <w:b/>
          <w:bCs/>
          <w:color w:val="auto"/>
          <w:sz w:val="32"/>
          <w:szCs w:val="32"/>
        </w:rPr>
        <w:t xml:space="preserve"> общеразвивающ</w:t>
      </w:r>
      <w:r>
        <w:rPr>
          <w:b/>
          <w:bCs/>
          <w:color w:val="auto"/>
          <w:sz w:val="32"/>
          <w:szCs w:val="32"/>
        </w:rPr>
        <w:t>ей</w:t>
      </w:r>
      <w:r w:rsidRPr="00AD327A">
        <w:rPr>
          <w:b/>
          <w:bCs/>
          <w:color w:val="auto"/>
          <w:sz w:val="32"/>
          <w:szCs w:val="32"/>
        </w:rPr>
        <w:t xml:space="preserve"> программ</w:t>
      </w:r>
      <w:r>
        <w:rPr>
          <w:b/>
          <w:bCs/>
          <w:color w:val="auto"/>
          <w:sz w:val="32"/>
          <w:szCs w:val="32"/>
        </w:rPr>
        <w:t>ы</w:t>
      </w:r>
    </w:p>
    <w:p w:rsidR="00C72B35" w:rsidRPr="00AD327A" w:rsidRDefault="00C72B35" w:rsidP="00C72B35">
      <w:pPr>
        <w:tabs>
          <w:tab w:val="left" w:pos="1478"/>
        </w:tabs>
        <w:jc w:val="both"/>
        <w:rPr>
          <w:b/>
          <w:sz w:val="28"/>
          <w:szCs w:val="28"/>
        </w:rPr>
      </w:pPr>
    </w:p>
    <w:p w:rsidR="00C72B35" w:rsidRPr="00AD327A" w:rsidRDefault="00C72B35" w:rsidP="00C72B35">
      <w:pPr>
        <w:pStyle w:val="a5"/>
        <w:spacing w:before="0" w:beforeAutospacing="0" w:after="0" w:afterAutospacing="0"/>
        <w:ind w:left="426"/>
        <w:jc w:val="both"/>
        <w:rPr>
          <w:sz w:val="28"/>
          <w:szCs w:val="28"/>
        </w:rPr>
      </w:pPr>
      <w:r w:rsidRPr="00AD327A">
        <w:rPr>
          <w:sz w:val="28"/>
          <w:szCs w:val="28"/>
        </w:rPr>
        <w:t>Дополнительная общеобразовательная общеразвивающая программа художественно</w:t>
      </w:r>
      <w:r>
        <w:rPr>
          <w:sz w:val="28"/>
          <w:szCs w:val="28"/>
        </w:rPr>
        <w:t xml:space="preserve"> -</w:t>
      </w:r>
      <w:r w:rsidRPr="00AD327A">
        <w:rPr>
          <w:sz w:val="28"/>
          <w:szCs w:val="28"/>
        </w:rPr>
        <w:t xml:space="preserve"> эстетической  направленнос</w:t>
      </w:r>
      <w:r w:rsidR="00D54F25">
        <w:rPr>
          <w:sz w:val="28"/>
          <w:szCs w:val="28"/>
        </w:rPr>
        <w:t>ти «Непоседы</w:t>
      </w:r>
      <w:r w:rsidRPr="00AD327A">
        <w:rPr>
          <w:sz w:val="28"/>
          <w:szCs w:val="28"/>
        </w:rPr>
        <w:t>» (далее Программа) составлена на основании следующих документов:</w:t>
      </w:r>
    </w:p>
    <w:p w:rsidR="00C72B35" w:rsidRDefault="00C72B35" w:rsidP="00C72B35">
      <w:pPr>
        <w:pStyle w:val="a5"/>
        <w:spacing w:before="0" w:beforeAutospacing="0" w:after="0" w:afterAutospacing="0"/>
        <w:ind w:left="426"/>
        <w:jc w:val="both"/>
        <w:rPr>
          <w:sz w:val="28"/>
          <w:szCs w:val="28"/>
        </w:rPr>
      </w:pPr>
      <w:r w:rsidRPr="00AD327A">
        <w:rPr>
          <w:sz w:val="28"/>
          <w:szCs w:val="28"/>
        </w:rPr>
        <w:t>- Федерального Закона «Об образовании в Российской Федерации» (от 29.12.2012 № 273- ФЗ); Методических рекомендаций по развитию дополнительного образования детей в общеобразовательных учреждениях (Приложение к письму Минобразования России от 11 июня 2002 г. № 30-51-433/16); Письма Министерства образования РФ от 2 апреля 2002 г. №13-51-28/13 «О повышении воспитательного потенциала общеобразовательного процесса в общеобразовательном учреждении»; Положения о Всероссийском конкурсе программ и методических материалов по дополнительному естественнонаучному образованию детей.</w:t>
      </w:r>
    </w:p>
    <w:p w:rsidR="00C72B35" w:rsidRPr="00AD327A" w:rsidRDefault="00C72B35" w:rsidP="00C72B35">
      <w:pPr>
        <w:pStyle w:val="a5"/>
        <w:spacing w:before="0" w:beforeAutospacing="0" w:after="0" w:afterAutospacing="0"/>
        <w:ind w:left="426"/>
        <w:jc w:val="both"/>
        <w:rPr>
          <w:sz w:val="28"/>
          <w:szCs w:val="28"/>
        </w:rPr>
      </w:pPr>
    </w:p>
    <w:p w:rsidR="00C72B35" w:rsidRPr="00AD327A" w:rsidRDefault="00C72B35" w:rsidP="00C72B35">
      <w:pPr>
        <w:pStyle w:val="a8"/>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ind w:left="567"/>
        <w:rPr>
          <w:b/>
          <w:bCs/>
          <w:color w:val="auto"/>
          <w:sz w:val="32"/>
          <w:szCs w:val="32"/>
        </w:rPr>
      </w:pPr>
      <w:r w:rsidRPr="00AD327A">
        <w:rPr>
          <w:b/>
          <w:color w:val="auto"/>
          <w:sz w:val="32"/>
          <w:szCs w:val="32"/>
          <w:shd w:val="clear" w:color="auto" w:fill="FFFFFF"/>
        </w:rPr>
        <w:t>2.Оформление и с</w:t>
      </w:r>
      <w:r>
        <w:rPr>
          <w:b/>
          <w:color w:val="auto"/>
          <w:sz w:val="32"/>
          <w:szCs w:val="32"/>
          <w:shd w:val="clear" w:color="auto" w:fill="FFFFFF"/>
        </w:rPr>
        <w:t xml:space="preserve">одержание структурных элементов </w:t>
      </w:r>
      <w:r w:rsidRPr="00AD327A">
        <w:rPr>
          <w:b/>
          <w:color w:val="auto"/>
          <w:sz w:val="32"/>
          <w:szCs w:val="32"/>
          <w:shd w:val="clear" w:color="auto" w:fill="FFFFFF"/>
        </w:rPr>
        <w:t>дополнительной общеразвивающей программы</w:t>
      </w:r>
    </w:p>
    <w:p w:rsidR="00C72B35" w:rsidRPr="00AD327A" w:rsidRDefault="00C72B35" w:rsidP="00C72B35">
      <w:pPr>
        <w:pStyle w:val="a5"/>
        <w:spacing w:before="0" w:beforeAutospacing="0" w:after="0" w:afterAutospacing="0"/>
        <w:ind w:left="-284"/>
        <w:jc w:val="both"/>
        <w:rPr>
          <w:sz w:val="28"/>
          <w:szCs w:val="28"/>
        </w:rPr>
      </w:pPr>
    </w:p>
    <w:p w:rsidR="00C72B35" w:rsidRDefault="00C72B35" w:rsidP="00C72B35">
      <w:pPr>
        <w:shd w:val="clear" w:color="auto" w:fill="FFFFFF"/>
        <w:ind w:left="284" w:right="50" w:firstLine="426"/>
        <w:jc w:val="center"/>
        <w:rPr>
          <w:rFonts w:ascii="Times New Roman" w:eastAsia="Times New Roman" w:hAnsi="Times New Roman" w:cs="Times New Roman"/>
          <w:b/>
          <w:bCs/>
          <w:color w:val="000000"/>
          <w:sz w:val="40"/>
          <w:szCs w:val="40"/>
        </w:rPr>
      </w:pPr>
      <w:r w:rsidRPr="00A26485">
        <w:rPr>
          <w:b/>
          <w:i/>
          <w:spacing w:val="-2"/>
          <w:sz w:val="32"/>
          <w:szCs w:val="32"/>
        </w:rPr>
        <w:t xml:space="preserve">Раздел 1. Пояснительная записка (характеристика </w:t>
      </w:r>
      <w:r>
        <w:rPr>
          <w:b/>
          <w:i/>
          <w:spacing w:val="-2"/>
          <w:sz w:val="32"/>
          <w:szCs w:val="32"/>
        </w:rPr>
        <w:t xml:space="preserve"> программы)</w:t>
      </w:r>
    </w:p>
    <w:p w:rsidR="006C79FA" w:rsidRPr="006C79FA" w:rsidRDefault="006C79FA" w:rsidP="001556CA">
      <w:pPr>
        <w:shd w:val="clear" w:color="auto" w:fill="FFFFFF"/>
        <w:spacing w:after="0" w:line="240" w:lineRule="auto"/>
        <w:jc w:val="center"/>
        <w:rPr>
          <w:rFonts w:ascii="Arial" w:eastAsia="Times New Roman" w:hAnsi="Arial" w:cs="Arial"/>
          <w:color w:val="000000"/>
          <w:sz w:val="40"/>
          <w:szCs w:val="40"/>
        </w:rPr>
      </w:pPr>
    </w:p>
    <w:p w:rsidR="00C72B35" w:rsidRPr="0033042A" w:rsidRDefault="001556CA" w:rsidP="00C72B35">
      <w:pPr>
        <w:ind w:left="-567" w:firstLine="283"/>
        <w:rPr>
          <w:rFonts w:ascii="Times New Roman" w:hAnsi="Times New Roman" w:cs="Times New Roman"/>
          <w:sz w:val="28"/>
          <w:szCs w:val="28"/>
        </w:rPr>
      </w:pPr>
      <w:r w:rsidRPr="001556CA">
        <w:rPr>
          <w:rFonts w:ascii="Times New Roman" w:eastAsia="Times New Roman" w:hAnsi="Times New Roman" w:cs="Times New Roman"/>
          <w:color w:val="000000"/>
          <w:sz w:val="28"/>
        </w:rPr>
        <w:t>Дополнительная образовательная программа по вокальному творчеству реализуется в </w:t>
      </w:r>
      <w:r w:rsidRPr="001556CA">
        <w:rPr>
          <w:rFonts w:ascii="Times New Roman" w:eastAsia="Times New Roman" w:hAnsi="Times New Roman" w:cs="Times New Roman"/>
          <w:b/>
          <w:bCs/>
          <w:color w:val="000000"/>
          <w:sz w:val="28"/>
        </w:rPr>
        <w:t>художественно-эстетической направленности</w:t>
      </w:r>
      <w:r w:rsidRPr="001556CA">
        <w:rPr>
          <w:rFonts w:ascii="Times New Roman" w:eastAsia="Times New Roman" w:hAnsi="Times New Roman" w:cs="Times New Roman"/>
          <w:color w:val="000000"/>
          <w:sz w:val="28"/>
        </w:rPr>
        <w:t>.</w:t>
      </w:r>
      <w:r w:rsidR="00C72B35" w:rsidRPr="0033042A">
        <w:rPr>
          <w:rFonts w:ascii="Times New Roman" w:hAnsi="Times New Roman" w:cs="Times New Roman"/>
          <w:sz w:val="28"/>
          <w:szCs w:val="28"/>
        </w:rPr>
        <w:t xml:space="preserve">   Вокальное пение один из наиболее доступных видов исполнительной деятельности. Занятия пением способствуют развитию активного восприятия музыки, певческой культуры исполнителей, их общему и музыкальному развитию, личностному становлению, умению искренне глубоко выразить свои чувства, переживания.</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Пение развивает у детей музыкальные способности, музыкальный слух, память и чувства ритма, расширяют общий музыкальный кругозор, объединяют поющих в единый творческий коллектив.</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Знаменитый русский педагог-классик К.Д. Ушинский</w:t>
      </w:r>
      <w:r>
        <w:rPr>
          <w:rFonts w:ascii="Times New Roman" w:hAnsi="Times New Roman" w:cs="Times New Roman"/>
          <w:sz w:val="28"/>
          <w:szCs w:val="28"/>
        </w:rPr>
        <w:t>,</w:t>
      </w:r>
      <w:r w:rsidRPr="0033042A">
        <w:rPr>
          <w:rFonts w:ascii="Times New Roman" w:hAnsi="Times New Roman" w:cs="Times New Roman"/>
          <w:sz w:val="28"/>
          <w:szCs w:val="28"/>
        </w:rPr>
        <w:t xml:space="preserve"> характеризируя пение детей как средство становления в юных душах истинно человеческих основ, утверждал: « В песне есть вообще не только нечто оживляющее и освежающее  человека, но и что-то организующее труд, располагающее дружных певцов к дружному делу…»</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lastRenderedPageBreak/>
        <w:t xml:space="preserve">   Среди певческих навыков особое внимание надо уделять звукообразованию: петь естественным звуком, без напряжения и крика. Между вокальными и речевыми способностями существует прямая связь.</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У начинающих детей голосовой аппарат еще не сформирован, голосовая мышца не развита, связки тонкие, короткие. Звук, образовавшийся в гортани, очень слабый, он усиливается в основном головным резонатором, т.к. грудной резонатор почти не развит, поэтому голос ребенка очень посильный, дыхание слабое, поверхностное.</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Требуется осторожное, бережное отношение к детскому голосу. Песни должны отличатся доступностью текста и мелодии.</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В работе над чистотой интонации большое внимание необходимо уделять распеванию, т.е. включать певческие упражнения, которые являются прекрасным вспомогательным материалом при обучении детей пению, и способствует развитию музыкального голоса и слуха.</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Большое значение для развития музыкального слуха и голоса имеет неоднократное повторение с детьми ранее выученных песен.</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К концу года дети усваивают 10 – 15 песен.</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Чтобы вызвать у детей активное желание петь, вводятся игровые, зрелищные моменты.</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В объединении занимаются  дети от 7 до 16 лет, 1 – 11 классы. Занятия проводятся по трехгодичной программе. Программа расширяет возможности учащихся в овладении элементами музыкального творчества, сольного и группового исполнения, концертной деятельности, предусматривает индивидуальную работу с  учащимися.</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Программа экспериментальная, носит комплексный характер, обеспечивает разностороннее музыкальное развитие учащихся, их готовность использовать  полученные знания в индивидуальном и коллективном опыте музыкального исполнения. Программа многоуровневая, ориентирована на учащихся с различным познавательным потенциалом.</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Программа многопрофильная. На первой стадии обучение начинается с работы над песней. Затем учащиеся пробуют силы в концертной деятельности, самостоятельно составляют программы концертов. Учащиеся 3</w:t>
      </w:r>
      <w:r w:rsidRPr="0033042A">
        <w:rPr>
          <w:rFonts w:ascii="Times New Roman" w:hAnsi="Times New Roman" w:cs="Times New Roman"/>
          <w:sz w:val="28"/>
          <w:szCs w:val="28"/>
          <w:u w:val="single"/>
          <w:vertAlign w:val="superscript"/>
        </w:rPr>
        <w:t>го</w:t>
      </w:r>
      <w:r w:rsidRPr="0033042A">
        <w:rPr>
          <w:rFonts w:ascii="Times New Roman" w:hAnsi="Times New Roman" w:cs="Times New Roman"/>
          <w:sz w:val="28"/>
          <w:szCs w:val="28"/>
        </w:rPr>
        <w:t xml:space="preserve"> года обучения уже готовы к участию в концертах.</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lastRenderedPageBreak/>
        <w:t xml:space="preserve">  Программа нацелена на определение, сохранение и развитие личностных качеств ( в том числе музыкальных способностей и одаренности) обучающихся на основе их приобщения к искусству в целом и освоения ими вокальной культуры. Кроме личностного развития учащихся, программа уделяет внимание их музыкальному совершенствованию.</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Дети обучаются правильной вокальной артикуляции, певческому дыханию, расширению диапазона голоса, выносливости голосового аппарата.</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Для отслеживания результативности обучен</w:t>
      </w:r>
      <w:bookmarkStart w:id="0" w:name="_GoBack"/>
      <w:bookmarkEnd w:id="0"/>
      <w:r w:rsidRPr="0033042A">
        <w:rPr>
          <w:rFonts w:ascii="Times New Roman" w:hAnsi="Times New Roman" w:cs="Times New Roman"/>
          <w:sz w:val="28"/>
          <w:szCs w:val="28"/>
        </w:rPr>
        <w:t>ия по данной программе используются следующие формы оценки качества знаний, умений и навыков: выполнение творческих заданий, тестирование, проведение конкурсов, музыкальных викторин и т.д.</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Основным видом контроля на всех этапах обучения является концертная деятельность. Эти формы и методы работы способствуют прочному усвоению детьми материала, воспитывают и развивают навыки их творческой работы.</w:t>
      </w:r>
    </w:p>
    <w:p w:rsidR="00C72B35" w:rsidRPr="0033042A"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Окончив обучение по данной программе учащиеся могут продолжить образование в музыкальных училищах, в училищах культуры и искусства.</w:t>
      </w:r>
    </w:p>
    <w:p w:rsidR="001556CA" w:rsidRPr="00C72B35" w:rsidRDefault="00C72B35" w:rsidP="00C72B35">
      <w:pPr>
        <w:ind w:left="-567" w:firstLine="283"/>
        <w:rPr>
          <w:rFonts w:ascii="Times New Roman" w:hAnsi="Times New Roman" w:cs="Times New Roman"/>
          <w:sz w:val="28"/>
          <w:szCs w:val="28"/>
        </w:rPr>
      </w:pPr>
      <w:r w:rsidRPr="0033042A">
        <w:rPr>
          <w:rFonts w:ascii="Times New Roman" w:hAnsi="Times New Roman" w:cs="Times New Roman"/>
          <w:sz w:val="28"/>
          <w:szCs w:val="28"/>
        </w:rPr>
        <w:t xml:space="preserve">   Обобщающее содержание программы можно определить ее образовательные, развивающие и воспитательные цели.</w:t>
      </w:r>
    </w:p>
    <w:p w:rsidR="001556CA" w:rsidRPr="00B23EBA" w:rsidRDefault="001556CA" w:rsidP="001556CA">
      <w:pPr>
        <w:shd w:val="clear" w:color="auto" w:fill="FFFFFF"/>
        <w:spacing w:after="0" w:line="240" w:lineRule="auto"/>
        <w:ind w:firstLine="568"/>
        <w:jc w:val="both"/>
        <w:rPr>
          <w:rFonts w:ascii="Arial" w:eastAsia="Times New Roman" w:hAnsi="Arial" w:cs="Arial"/>
          <w:color w:val="000000"/>
          <w:sz w:val="32"/>
          <w:szCs w:val="32"/>
        </w:rPr>
      </w:pPr>
      <w:r w:rsidRPr="00B23EBA">
        <w:rPr>
          <w:rFonts w:ascii="Times New Roman" w:eastAsia="Times New Roman" w:hAnsi="Times New Roman" w:cs="Times New Roman"/>
          <w:b/>
          <w:bCs/>
          <w:color w:val="000000"/>
          <w:sz w:val="32"/>
          <w:szCs w:val="32"/>
          <w:u w:val="single"/>
        </w:rPr>
        <w:t>Актуальность</w:t>
      </w:r>
      <w:r w:rsidRPr="001556CA">
        <w:rPr>
          <w:rFonts w:ascii="Times New Roman" w:eastAsia="Times New Roman" w:hAnsi="Times New Roman" w:cs="Times New Roman"/>
          <w:color w:val="000000"/>
          <w:sz w:val="28"/>
        </w:rPr>
        <w:t xml:space="preserve"> предлагаемой образовательной программы заключается в художественно-эстетическом развитии обучающихся, приобщении их к классической, народной и эстрадной музыке, раскрытии в детях </w:t>
      </w:r>
      <w:r w:rsidRPr="00B23EBA">
        <w:rPr>
          <w:rFonts w:ascii="Times New Roman" w:eastAsia="Times New Roman" w:hAnsi="Times New Roman" w:cs="Times New Roman"/>
          <w:color w:val="000000"/>
          <w:sz w:val="32"/>
          <w:szCs w:val="32"/>
        </w:rPr>
        <w:t>разносторонних способностей.</w:t>
      </w:r>
    </w:p>
    <w:p w:rsidR="001556CA" w:rsidRPr="001556CA" w:rsidRDefault="001556CA" w:rsidP="001556CA">
      <w:pPr>
        <w:shd w:val="clear" w:color="auto" w:fill="FFFFFF"/>
        <w:spacing w:after="0" w:line="240" w:lineRule="auto"/>
        <w:ind w:firstLine="568"/>
        <w:jc w:val="both"/>
        <w:rPr>
          <w:rFonts w:ascii="Arial" w:eastAsia="Times New Roman" w:hAnsi="Arial" w:cs="Arial"/>
          <w:color w:val="000000"/>
        </w:rPr>
      </w:pPr>
      <w:r w:rsidRPr="00B23EBA">
        <w:rPr>
          <w:rFonts w:ascii="Times New Roman" w:eastAsia="Times New Roman" w:hAnsi="Times New Roman" w:cs="Times New Roman"/>
          <w:b/>
          <w:bCs/>
          <w:color w:val="000000"/>
          <w:sz w:val="32"/>
          <w:szCs w:val="32"/>
          <w:u w:val="single"/>
        </w:rPr>
        <w:t>Педагогическая целесообразность</w:t>
      </w:r>
      <w:r w:rsidRPr="001556CA">
        <w:rPr>
          <w:rFonts w:ascii="Times New Roman" w:eastAsia="Times New Roman" w:hAnsi="Times New Roman" w:cs="Times New Roman"/>
          <w:color w:val="000000"/>
          <w:sz w:val="28"/>
        </w:rPr>
        <w:t> программы обусловлена тем, что занятия вокалом развивают художественные способности детей, формируют эстетический вкус, улучшают физическое развитие и эмоциональное состояние детей.  </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     Об исключительных возможностях воздействия музыки на человека, на его чувства и душевное  состояние говорилось во все времена. Сила этого воздействия во многом зависит от эмоциональной отзывчивости слушателя, его подготовленности к общению с настоящим искусством, от того насколько близка ему та или иная музыка. Приобщение к музыкальному искусству способствует воспитание нравственно-эстетических чувств, формированию взглядов, убеждений и духовных потребностей детей.</w:t>
      </w:r>
    </w:p>
    <w:p w:rsidR="00C72B35" w:rsidRPr="00AD327A" w:rsidRDefault="001556CA" w:rsidP="00C72B35">
      <w:pPr>
        <w:tabs>
          <w:tab w:val="left" w:pos="1984"/>
        </w:tabs>
        <w:ind w:left="426"/>
        <w:jc w:val="center"/>
        <w:rPr>
          <w:b/>
          <w:sz w:val="28"/>
          <w:szCs w:val="28"/>
        </w:rPr>
      </w:pPr>
      <w:r w:rsidRPr="001556CA">
        <w:rPr>
          <w:rFonts w:ascii="Times New Roman" w:eastAsia="Times New Roman" w:hAnsi="Times New Roman" w:cs="Times New Roman"/>
          <w:color w:val="000000"/>
          <w:sz w:val="28"/>
        </w:rPr>
        <w:t xml:space="preserve">     В современных условиях социально-культурного развития общества главной задачей образования становится воспитание растущего человека как культурно исторического объекта, способного к творческому саморазвитию, самореализации и саморегуляции. В концепции </w:t>
      </w:r>
      <w:r w:rsidRPr="001556CA">
        <w:rPr>
          <w:rFonts w:ascii="Times New Roman" w:eastAsia="Times New Roman" w:hAnsi="Times New Roman" w:cs="Times New Roman"/>
          <w:color w:val="000000"/>
          <w:sz w:val="28"/>
        </w:rPr>
        <w:lastRenderedPageBreak/>
        <w:t>художественного образования, разработанной в Академии образования Российской Федерации, указывается, что в процессе гуманизации и гуманитаризации общеобразовательной школы и центров дополнительного образования дисциплины художественного цикла должны переместиться в центр изучения, так как обладают невостребованным воспитательным потенциалом.</w:t>
      </w:r>
      <w:r w:rsidR="00C72B35" w:rsidRPr="00C72B35">
        <w:rPr>
          <w:b/>
          <w:sz w:val="28"/>
          <w:szCs w:val="28"/>
        </w:rPr>
        <w:t xml:space="preserve"> </w:t>
      </w:r>
      <w:r w:rsidR="00C72B35">
        <w:rPr>
          <w:b/>
          <w:sz w:val="28"/>
          <w:szCs w:val="28"/>
        </w:rPr>
        <w:t xml:space="preserve">     </w:t>
      </w:r>
    </w:p>
    <w:p w:rsidR="00C72B35" w:rsidRPr="00C72B35" w:rsidRDefault="00C72B35" w:rsidP="00C72B35">
      <w:pPr>
        <w:tabs>
          <w:tab w:val="left" w:pos="1984"/>
        </w:tabs>
        <w:ind w:left="426"/>
        <w:jc w:val="center"/>
        <w:rPr>
          <w:b/>
          <w:sz w:val="36"/>
          <w:szCs w:val="36"/>
          <w:u w:val="single"/>
        </w:rPr>
      </w:pPr>
      <w:r w:rsidRPr="00C72B35">
        <w:rPr>
          <w:b/>
          <w:sz w:val="36"/>
          <w:szCs w:val="36"/>
          <w:u w:val="single"/>
        </w:rPr>
        <w:t>Цель и задачи программы.</w:t>
      </w:r>
    </w:p>
    <w:p w:rsidR="001556CA" w:rsidRPr="001556CA" w:rsidRDefault="001556CA" w:rsidP="001556CA">
      <w:pPr>
        <w:shd w:val="clear" w:color="auto" w:fill="FFFFFF"/>
        <w:spacing w:after="0" w:line="240" w:lineRule="auto"/>
        <w:jc w:val="both"/>
        <w:rPr>
          <w:rFonts w:ascii="Arial" w:eastAsia="Times New Roman" w:hAnsi="Arial" w:cs="Arial"/>
          <w:color w:val="000000"/>
        </w:rPr>
      </w:pPr>
    </w:p>
    <w:p w:rsidR="001556CA" w:rsidRPr="001556CA" w:rsidRDefault="001556CA" w:rsidP="001556CA">
      <w:pPr>
        <w:shd w:val="clear" w:color="auto" w:fill="FFFFFF"/>
        <w:spacing w:after="0" w:line="240" w:lineRule="auto"/>
        <w:ind w:firstLine="568"/>
        <w:jc w:val="both"/>
        <w:rPr>
          <w:rFonts w:ascii="Arial" w:eastAsia="Times New Roman" w:hAnsi="Arial" w:cs="Arial"/>
          <w:color w:val="000000"/>
        </w:rPr>
      </w:pPr>
      <w:r w:rsidRPr="00B23EBA">
        <w:rPr>
          <w:rFonts w:ascii="Times New Roman" w:eastAsia="Times New Roman" w:hAnsi="Times New Roman" w:cs="Times New Roman"/>
          <w:b/>
          <w:bCs/>
          <w:color w:val="000000"/>
          <w:sz w:val="32"/>
          <w:szCs w:val="32"/>
          <w:u w:val="single"/>
        </w:rPr>
        <w:t>Целью</w:t>
      </w:r>
      <w:r w:rsidRPr="001556CA">
        <w:rPr>
          <w:rFonts w:ascii="Times New Roman" w:eastAsia="Times New Roman" w:hAnsi="Times New Roman" w:cs="Times New Roman"/>
          <w:color w:val="000000"/>
          <w:sz w:val="28"/>
        </w:rPr>
        <w:t> программы является приобщение ребёнка к искусству сольного пения и пения в вокальной группе, развитие мотивации к творчеству; формирование высоких духовных качеств и эстетики поведения средствами вокального искусства.</w:t>
      </w:r>
    </w:p>
    <w:p w:rsidR="001556CA" w:rsidRPr="001556CA" w:rsidRDefault="001556CA" w:rsidP="001556CA">
      <w:pPr>
        <w:shd w:val="clear" w:color="auto" w:fill="FFFFFF"/>
        <w:spacing w:after="0" w:line="240" w:lineRule="auto"/>
        <w:ind w:firstLine="568"/>
        <w:jc w:val="both"/>
        <w:rPr>
          <w:rFonts w:ascii="Arial" w:eastAsia="Times New Roman" w:hAnsi="Arial" w:cs="Arial"/>
          <w:color w:val="000000"/>
        </w:rPr>
      </w:pPr>
      <w:r w:rsidRPr="001556CA">
        <w:rPr>
          <w:rFonts w:ascii="Times New Roman" w:eastAsia="Times New Roman" w:hAnsi="Times New Roman" w:cs="Times New Roman"/>
          <w:color w:val="000000"/>
          <w:sz w:val="28"/>
        </w:rPr>
        <w:t>В ходе достижения цели предполагается решение следующих основных задач.</w:t>
      </w:r>
    </w:p>
    <w:p w:rsidR="001556CA" w:rsidRPr="001556CA" w:rsidRDefault="001556CA" w:rsidP="001556CA">
      <w:pPr>
        <w:shd w:val="clear" w:color="auto" w:fill="FFFFFF"/>
        <w:spacing w:after="0" w:line="240" w:lineRule="auto"/>
        <w:rPr>
          <w:rFonts w:ascii="Arial" w:eastAsia="Times New Roman" w:hAnsi="Arial" w:cs="Arial"/>
          <w:color w:val="000000"/>
        </w:rPr>
      </w:pPr>
      <w:r w:rsidRPr="00B23EBA">
        <w:rPr>
          <w:rFonts w:ascii="Times New Roman" w:eastAsia="Times New Roman" w:hAnsi="Times New Roman" w:cs="Times New Roman"/>
          <w:color w:val="000000"/>
          <w:sz w:val="32"/>
          <w:szCs w:val="32"/>
        </w:rPr>
        <w:t>       </w:t>
      </w:r>
      <w:r w:rsidRPr="00B23EBA">
        <w:rPr>
          <w:rFonts w:ascii="Times New Roman" w:eastAsia="Times New Roman" w:hAnsi="Times New Roman" w:cs="Times New Roman"/>
          <w:color w:val="000000"/>
          <w:sz w:val="32"/>
          <w:szCs w:val="32"/>
          <w:u w:val="single"/>
        </w:rPr>
        <w:t> </w:t>
      </w:r>
      <w:r w:rsidRPr="00B23EBA">
        <w:rPr>
          <w:rFonts w:ascii="Times New Roman" w:eastAsia="Times New Roman" w:hAnsi="Times New Roman" w:cs="Times New Roman"/>
          <w:b/>
          <w:bCs/>
          <w:color w:val="000000"/>
          <w:sz w:val="32"/>
          <w:szCs w:val="32"/>
          <w:u w:val="single"/>
        </w:rPr>
        <w:t>Обучающие</w:t>
      </w:r>
      <w:r w:rsidRPr="001556CA">
        <w:rPr>
          <w:rFonts w:ascii="Times New Roman" w:eastAsia="Times New Roman" w:hAnsi="Times New Roman" w:cs="Times New Roman"/>
          <w:b/>
          <w:bCs/>
          <w:color w:val="000000"/>
          <w:sz w:val="28"/>
        </w:rPr>
        <w:t>:</w:t>
      </w:r>
    </w:p>
    <w:p w:rsidR="001556CA" w:rsidRPr="001556CA" w:rsidRDefault="001556CA" w:rsidP="001556CA">
      <w:pPr>
        <w:numPr>
          <w:ilvl w:val="0"/>
          <w:numId w:val="1"/>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сформировать навыки певческой установки обучающихся;</w:t>
      </w:r>
    </w:p>
    <w:p w:rsidR="001556CA" w:rsidRPr="001556CA" w:rsidRDefault="001556CA" w:rsidP="001556CA">
      <w:pPr>
        <w:numPr>
          <w:ilvl w:val="0"/>
          <w:numId w:val="1"/>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научить использовать при пении мягкую атаку;</w:t>
      </w:r>
    </w:p>
    <w:p w:rsidR="001556CA" w:rsidRPr="001556CA" w:rsidRDefault="001556CA" w:rsidP="001556CA">
      <w:pPr>
        <w:numPr>
          <w:ilvl w:val="0"/>
          <w:numId w:val="1"/>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сформировать вокальную артикуляцию, музыкальную память;</w:t>
      </w:r>
    </w:p>
    <w:p w:rsidR="001556CA" w:rsidRPr="001556CA" w:rsidRDefault="001556CA" w:rsidP="001556CA">
      <w:pPr>
        <w:numPr>
          <w:ilvl w:val="0"/>
          <w:numId w:val="1"/>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сформировать вокально-хоровые навыки: пение без сопровождения,   пение на 2 и 3 голоса, петь в ансамбле слитно, согласованно;</w:t>
      </w:r>
    </w:p>
    <w:p w:rsidR="001556CA" w:rsidRPr="001556CA" w:rsidRDefault="001556CA" w:rsidP="001556CA">
      <w:pPr>
        <w:numPr>
          <w:ilvl w:val="0"/>
          <w:numId w:val="1"/>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обучить приёмам самостоятельной и коллективной работы, самоконтроля;</w:t>
      </w:r>
    </w:p>
    <w:p w:rsidR="001556CA" w:rsidRPr="001556CA" w:rsidRDefault="001556CA" w:rsidP="001556CA">
      <w:pPr>
        <w:numPr>
          <w:ilvl w:val="0"/>
          <w:numId w:val="1"/>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сформировать стереотип координации деятельности голосового аппарата с основными свойствами певческого голоса.</w:t>
      </w:r>
    </w:p>
    <w:p w:rsidR="001556CA" w:rsidRPr="00B23EBA" w:rsidRDefault="001556CA" w:rsidP="001556CA">
      <w:pPr>
        <w:shd w:val="clear" w:color="auto" w:fill="FFFFFF"/>
        <w:spacing w:after="0" w:line="240" w:lineRule="auto"/>
        <w:ind w:left="300" w:firstLine="388"/>
        <w:jc w:val="both"/>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Развивающие:</w:t>
      </w:r>
    </w:p>
    <w:p w:rsidR="001556CA" w:rsidRPr="001556CA" w:rsidRDefault="001556CA" w:rsidP="001556CA">
      <w:pPr>
        <w:numPr>
          <w:ilvl w:val="0"/>
          <w:numId w:val="2"/>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развить гармонический и мелодический слух;</w:t>
      </w:r>
    </w:p>
    <w:p w:rsidR="001556CA" w:rsidRPr="001556CA" w:rsidRDefault="001556CA" w:rsidP="001556CA">
      <w:pPr>
        <w:numPr>
          <w:ilvl w:val="0"/>
          <w:numId w:val="2"/>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совершенствовать речевой аппарат;</w:t>
      </w:r>
    </w:p>
    <w:p w:rsidR="001556CA" w:rsidRPr="001556CA" w:rsidRDefault="001556CA" w:rsidP="001556CA">
      <w:pPr>
        <w:numPr>
          <w:ilvl w:val="0"/>
          <w:numId w:val="2"/>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развить вокальный слух;</w:t>
      </w:r>
    </w:p>
    <w:p w:rsidR="001556CA" w:rsidRPr="001556CA" w:rsidRDefault="001556CA" w:rsidP="001556CA">
      <w:pPr>
        <w:numPr>
          <w:ilvl w:val="0"/>
          <w:numId w:val="2"/>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развить певческое дыхание;</w:t>
      </w:r>
    </w:p>
    <w:p w:rsidR="001556CA" w:rsidRPr="001556CA" w:rsidRDefault="001556CA" w:rsidP="001556CA">
      <w:pPr>
        <w:numPr>
          <w:ilvl w:val="0"/>
          <w:numId w:val="2"/>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развить преодоление мышечных зажимов;</w:t>
      </w:r>
    </w:p>
    <w:p w:rsidR="001556CA" w:rsidRPr="001556CA" w:rsidRDefault="001556CA" w:rsidP="001556CA">
      <w:pPr>
        <w:numPr>
          <w:ilvl w:val="0"/>
          <w:numId w:val="2"/>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развить артистическую смелость и непосредственность ребёнка, его    самостоятельность;</w:t>
      </w:r>
    </w:p>
    <w:p w:rsidR="001556CA" w:rsidRPr="001556CA" w:rsidRDefault="001556CA" w:rsidP="001556CA">
      <w:pPr>
        <w:numPr>
          <w:ilvl w:val="0"/>
          <w:numId w:val="2"/>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развить гибкость и подвижность мягкого нёба;</w:t>
      </w:r>
    </w:p>
    <w:p w:rsidR="001556CA" w:rsidRPr="001556CA" w:rsidRDefault="001556CA" w:rsidP="001556CA">
      <w:pPr>
        <w:numPr>
          <w:ilvl w:val="0"/>
          <w:numId w:val="2"/>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расширить диапазон голоса;</w:t>
      </w:r>
    </w:p>
    <w:p w:rsidR="001556CA" w:rsidRPr="001556CA" w:rsidRDefault="001556CA" w:rsidP="001556CA">
      <w:pPr>
        <w:numPr>
          <w:ilvl w:val="0"/>
          <w:numId w:val="2"/>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развить умение держаться на сцене.</w:t>
      </w:r>
    </w:p>
    <w:p w:rsidR="001556CA" w:rsidRPr="001556CA" w:rsidRDefault="001556CA" w:rsidP="001556CA">
      <w:pPr>
        <w:shd w:val="clear" w:color="auto" w:fill="FFFFFF"/>
        <w:spacing w:after="0" w:line="240" w:lineRule="auto"/>
        <w:ind w:firstLine="568"/>
        <w:jc w:val="both"/>
        <w:rPr>
          <w:rFonts w:ascii="Arial" w:eastAsia="Times New Roman" w:hAnsi="Arial" w:cs="Arial"/>
          <w:color w:val="000000"/>
        </w:rPr>
      </w:pPr>
      <w:r w:rsidRPr="00B23EBA">
        <w:rPr>
          <w:rFonts w:ascii="Times New Roman" w:eastAsia="Times New Roman" w:hAnsi="Times New Roman" w:cs="Times New Roman"/>
          <w:b/>
          <w:bCs/>
          <w:color w:val="000000"/>
          <w:sz w:val="32"/>
          <w:szCs w:val="32"/>
          <w:u w:val="single"/>
        </w:rPr>
        <w:t>Воспитательные</w:t>
      </w:r>
      <w:r w:rsidRPr="001556CA">
        <w:rPr>
          <w:rFonts w:ascii="Times New Roman" w:eastAsia="Times New Roman" w:hAnsi="Times New Roman" w:cs="Times New Roman"/>
          <w:b/>
          <w:bCs/>
          <w:color w:val="000000"/>
          <w:sz w:val="28"/>
        </w:rPr>
        <w:t>:</w:t>
      </w:r>
    </w:p>
    <w:p w:rsidR="001556CA" w:rsidRPr="001556CA" w:rsidRDefault="001556CA" w:rsidP="001556CA">
      <w:pPr>
        <w:numPr>
          <w:ilvl w:val="0"/>
          <w:numId w:val="3"/>
        </w:numPr>
        <w:shd w:val="clear" w:color="auto" w:fill="FFFFFF"/>
        <w:spacing w:after="0" w:line="240" w:lineRule="auto"/>
        <w:ind w:left="480" w:firstLine="900"/>
        <w:jc w:val="both"/>
        <w:rPr>
          <w:rFonts w:ascii="Arial" w:eastAsia="Times New Roman" w:hAnsi="Arial" w:cs="Arial"/>
          <w:color w:val="000000"/>
        </w:rPr>
      </w:pPr>
      <w:r w:rsidRPr="001556CA">
        <w:rPr>
          <w:rFonts w:ascii="Times New Roman" w:eastAsia="Times New Roman" w:hAnsi="Times New Roman" w:cs="Times New Roman"/>
          <w:color w:val="000000"/>
          <w:sz w:val="28"/>
        </w:rPr>
        <w:t> воспитать эстетический вкус учащихся;</w:t>
      </w:r>
    </w:p>
    <w:p w:rsidR="001556CA" w:rsidRPr="001556CA" w:rsidRDefault="001556CA" w:rsidP="001556CA">
      <w:pPr>
        <w:numPr>
          <w:ilvl w:val="0"/>
          <w:numId w:val="3"/>
        </w:numPr>
        <w:shd w:val="clear" w:color="auto" w:fill="FFFFFF"/>
        <w:spacing w:after="0" w:line="240" w:lineRule="auto"/>
        <w:ind w:left="480" w:firstLine="900"/>
        <w:jc w:val="both"/>
        <w:rPr>
          <w:rFonts w:ascii="Arial" w:eastAsia="Times New Roman" w:hAnsi="Arial" w:cs="Arial"/>
          <w:color w:val="000000"/>
        </w:rPr>
      </w:pPr>
      <w:r w:rsidRPr="001556CA">
        <w:rPr>
          <w:rFonts w:ascii="Times New Roman" w:eastAsia="Times New Roman" w:hAnsi="Times New Roman" w:cs="Times New Roman"/>
          <w:color w:val="000000"/>
          <w:sz w:val="28"/>
        </w:rPr>
        <w:t> воспитать  интерес к певческой деятельности и к музыке в целом;</w:t>
      </w:r>
    </w:p>
    <w:p w:rsidR="001556CA" w:rsidRPr="001556CA" w:rsidRDefault="001556CA" w:rsidP="001556CA">
      <w:pPr>
        <w:numPr>
          <w:ilvl w:val="0"/>
          <w:numId w:val="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воспитать чувство коллективизма;</w:t>
      </w:r>
    </w:p>
    <w:p w:rsidR="001556CA" w:rsidRPr="001556CA" w:rsidRDefault="001556CA" w:rsidP="001556CA">
      <w:pPr>
        <w:numPr>
          <w:ilvl w:val="0"/>
          <w:numId w:val="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lastRenderedPageBreak/>
        <w:t> способствовать формированию воли, дисциплинированности, взаимодействию с партнёрами;</w:t>
      </w:r>
    </w:p>
    <w:p w:rsidR="001556CA" w:rsidRPr="001556CA" w:rsidRDefault="001556CA" w:rsidP="001556CA">
      <w:pPr>
        <w:numPr>
          <w:ilvl w:val="0"/>
          <w:numId w:val="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воспитать настойчивость, выдержку, трудолюбие, целеустремленность –  высокие нравственные качества;</w:t>
      </w:r>
    </w:p>
    <w:p w:rsidR="001556CA" w:rsidRPr="001556CA" w:rsidRDefault="001556CA" w:rsidP="001556CA">
      <w:pPr>
        <w:numPr>
          <w:ilvl w:val="0"/>
          <w:numId w:val="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воспитать готовность и потребность к певческой деятельности.</w:t>
      </w:r>
    </w:p>
    <w:p w:rsidR="001556CA" w:rsidRPr="001556CA" w:rsidRDefault="001556CA" w:rsidP="001556CA">
      <w:pPr>
        <w:shd w:val="clear" w:color="auto" w:fill="FFFFFF"/>
        <w:spacing w:after="0" w:line="240" w:lineRule="auto"/>
        <w:ind w:firstLine="568"/>
        <w:jc w:val="both"/>
        <w:rPr>
          <w:rFonts w:ascii="Arial" w:eastAsia="Times New Roman" w:hAnsi="Arial" w:cs="Arial"/>
          <w:color w:val="000000"/>
        </w:rPr>
      </w:pPr>
      <w:r w:rsidRPr="001556CA">
        <w:rPr>
          <w:rFonts w:ascii="Times New Roman" w:eastAsia="Times New Roman" w:hAnsi="Times New Roman" w:cs="Times New Roman"/>
          <w:color w:val="000000"/>
          <w:sz w:val="28"/>
        </w:rPr>
        <w:t>Программа студии эстрадного вокала «Соло»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 Репертуар для каждого воспитанника подбирается педагогом с учетом возрастных, психологических особенностей ребенка, его вокальных данных программы в сжатые сроки.</w:t>
      </w:r>
    </w:p>
    <w:p w:rsidR="001556CA" w:rsidRPr="001556CA" w:rsidRDefault="001556CA" w:rsidP="001556CA">
      <w:pPr>
        <w:shd w:val="clear" w:color="auto" w:fill="FFFFFF"/>
        <w:spacing w:after="0" w:line="240" w:lineRule="auto"/>
        <w:ind w:firstLine="568"/>
        <w:jc w:val="both"/>
        <w:rPr>
          <w:rFonts w:ascii="Arial" w:eastAsia="Times New Roman" w:hAnsi="Arial" w:cs="Arial"/>
          <w:color w:val="000000"/>
        </w:rPr>
      </w:pPr>
      <w:r w:rsidRPr="00B23EBA">
        <w:rPr>
          <w:rFonts w:ascii="Calibri" w:eastAsia="Times New Roman" w:hAnsi="Calibri" w:cs="Calibri"/>
          <w:color w:val="000000"/>
          <w:sz w:val="32"/>
          <w:szCs w:val="32"/>
          <w:u w:val="single"/>
        </w:rPr>
        <w:t> </w:t>
      </w:r>
      <w:r w:rsidRPr="00B23EBA">
        <w:rPr>
          <w:rFonts w:ascii="Times New Roman" w:eastAsia="Times New Roman" w:hAnsi="Times New Roman" w:cs="Times New Roman"/>
          <w:b/>
          <w:bCs/>
          <w:color w:val="000000"/>
          <w:sz w:val="32"/>
          <w:szCs w:val="32"/>
          <w:u w:val="single"/>
        </w:rPr>
        <w:t>Возраст</w:t>
      </w:r>
      <w:r w:rsidRPr="00B23EBA">
        <w:rPr>
          <w:rFonts w:ascii="Times New Roman" w:eastAsia="Times New Roman" w:hAnsi="Times New Roman" w:cs="Times New Roman"/>
          <w:color w:val="000000"/>
          <w:sz w:val="32"/>
          <w:szCs w:val="32"/>
          <w:u w:val="single"/>
        </w:rPr>
        <w:t> </w:t>
      </w:r>
      <w:r w:rsidRPr="00B23EBA">
        <w:rPr>
          <w:rFonts w:ascii="Times New Roman" w:eastAsia="Times New Roman" w:hAnsi="Times New Roman" w:cs="Times New Roman"/>
          <w:b/>
          <w:bCs/>
          <w:color w:val="000000"/>
          <w:sz w:val="32"/>
          <w:szCs w:val="32"/>
          <w:u w:val="single"/>
        </w:rPr>
        <w:t>детей</w:t>
      </w:r>
      <w:r w:rsidRPr="001556CA">
        <w:rPr>
          <w:rFonts w:ascii="Times New Roman" w:eastAsia="Times New Roman" w:hAnsi="Times New Roman" w:cs="Times New Roman"/>
          <w:b/>
          <w:bCs/>
          <w:color w:val="000000"/>
          <w:sz w:val="28"/>
        </w:rPr>
        <w:t>, </w:t>
      </w:r>
      <w:r w:rsidRPr="001556CA">
        <w:rPr>
          <w:rFonts w:ascii="Times New Roman" w:eastAsia="Times New Roman" w:hAnsi="Times New Roman" w:cs="Times New Roman"/>
          <w:color w:val="000000"/>
          <w:sz w:val="28"/>
        </w:rPr>
        <w:t>участвующих в реализации данной</w:t>
      </w:r>
      <w:r w:rsidR="00B23EBA">
        <w:rPr>
          <w:rFonts w:ascii="Times New Roman" w:eastAsia="Times New Roman" w:hAnsi="Times New Roman" w:cs="Times New Roman"/>
          <w:color w:val="000000"/>
          <w:sz w:val="28"/>
        </w:rPr>
        <w:t xml:space="preserve"> образовательной программы: 5-17</w:t>
      </w:r>
      <w:r w:rsidRPr="001556CA">
        <w:rPr>
          <w:rFonts w:ascii="Times New Roman" w:eastAsia="Times New Roman" w:hAnsi="Times New Roman" w:cs="Times New Roman"/>
          <w:color w:val="000000"/>
          <w:sz w:val="28"/>
        </w:rPr>
        <w:t xml:space="preserve"> лет. В  объединение  дети принимаются  на свободной основе, занимаются в разново</w:t>
      </w:r>
      <w:r w:rsidR="00B23EBA">
        <w:rPr>
          <w:rFonts w:ascii="Times New Roman" w:eastAsia="Times New Roman" w:hAnsi="Times New Roman" w:cs="Times New Roman"/>
          <w:color w:val="000000"/>
          <w:sz w:val="28"/>
        </w:rPr>
        <w:t>зрастных группах (5-7,8-10,11-13,14-17</w:t>
      </w:r>
      <w:r w:rsidRPr="001556CA">
        <w:rPr>
          <w:rFonts w:ascii="Times New Roman" w:eastAsia="Times New Roman" w:hAnsi="Times New Roman" w:cs="Times New Roman"/>
          <w:color w:val="000000"/>
          <w:sz w:val="28"/>
        </w:rPr>
        <w:t xml:space="preserve"> лет),</w:t>
      </w:r>
      <w:r w:rsidR="00B23EBA">
        <w:rPr>
          <w:rFonts w:ascii="Times New Roman" w:eastAsia="Times New Roman" w:hAnsi="Times New Roman" w:cs="Times New Roman"/>
          <w:color w:val="000000"/>
          <w:sz w:val="28"/>
        </w:rPr>
        <w:t xml:space="preserve"> в каждой из которых не более 10</w:t>
      </w:r>
      <w:r w:rsidRPr="001556CA">
        <w:rPr>
          <w:rFonts w:ascii="Times New Roman" w:eastAsia="Times New Roman" w:hAnsi="Times New Roman" w:cs="Times New Roman"/>
          <w:color w:val="000000"/>
          <w:sz w:val="28"/>
        </w:rPr>
        <w:t xml:space="preserve"> человек.   Особенности работы обусловлены, прежде всего, возрастными возможностями детей в воспроизведении вокального материала. Знание этих возможностей помогает педагогу выбрать посильный для освоения музыкальный и песенный материал, вызвать и сохранить интерес и желание заниматься сольным и ансамблевым пением.</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Занимаясь в вокальном объединении, учащиеся получают не только вокальную подготовку, но и знакомятся с шедеврами современной и классической музыки, знакомятся с музыкальной грамотой, приобретают навыки выступления перед зрителями, развивают умственные и физические центры организма в целом.</w:t>
      </w:r>
    </w:p>
    <w:p w:rsidR="001556CA" w:rsidRPr="00B23EBA" w:rsidRDefault="001556CA" w:rsidP="001556CA">
      <w:pPr>
        <w:shd w:val="clear" w:color="auto" w:fill="FFFFFF"/>
        <w:spacing w:after="0" w:line="240" w:lineRule="auto"/>
        <w:ind w:firstLine="568"/>
        <w:jc w:val="both"/>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Сроки реализации программы, формы и режим занятий.</w:t>
      </w:r>
      <w:r w:rsidRPr="001556CA">
        <w:rPr>
          <w:rFonts w:ascii="Times New Roman" w:eastAsia="Times New Roman" w:hAnsi="Times New Roman" w:cs="Times New Roman"/>
          <w:color w:val="000000"/>
          <w:sz w:val="28"/>
        </w:rPr>
        <w:t> Программа  рассчитана  на  5 лет обучения.  Занятия проводятся</w:t>
      </w:r>
      <w:r w:rsidR="00C72B35">
        <w:rPr>
          <w:rFonts w:ascii="Times New Roman" w:eastAsia="Times New Roman" w:hAnsi="Times New Roman" w:cs="Times New Roman"/>
          <w:color w:val="000000"/>
          <w:sz w:val="28"/>
        </w:rPr>
        <w:t xml:space="preserve">  2 раза в неделю по 2</w:t>
      </w:r>
      <w:r w:rsidRPr="001556CA">
        <w:rPr>
          <w:rFonts w:ascii="Times New Roman" w:eastAsia="Times New Roman" w:hAnsi="Times New Roman" w:cs="Times New Roman"/>
          <w:color w:val="000000"/>
          <w:sz w:val="28"/>
        </w:rPr>
        <w:t xml:space="preserve"> академическому часу. Для детей дошкольного возраста время занятия рассчитано на 30 минут, остальное время отводится на организационные моменты занятия. Основной формой образовательного процесса является занятие, которое  включает в себя часы теории и практики. Другие формы работы: концертная деятельность, участие в конкурсах, фестивалях, смотрах.</w:t>
      </w:r>
    </w:p>
    <w:p w:rsidR="001556CA" w:rsidRPr="00B23EBA" w:rsidRDefault="001556CA" w:rsidP="001556CA">
      <w:pPr>
        <w:shd w:val="clear" w:color="auto" w:fill="FFFFFF"/>
        <w:spacing w:after="0" w:line="240" w:lineRule="auto"/>
        <w:ind w:firstLine="568"/>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Предполагаемые результаты обучения</w:t>
      </w:r>
    </w:p>
    <w:p w:rsidR="001556CA" w:rsidRPr="001556CA" w:rsidRDefault="001556CA" w:rsidP="001556CA">
      <w:pPr>
        <w:shd w:val="clear" w:color="auto" w:fill="FFFFFF"/>
        <w:spacing w:after="0" w:line="240" w:lineRule="auto"/>
        <w:rPr>
          <w:rFonts w:ascii="Arial" w:eastAsia="Times New Roman" w:hAnsi="Arial" w:cs="Arial"/>
          <w:color w:val="000000"/>
        </w:rPr>
      </w:pPr>
      <w:r w:rsidRPr="001556CA">
        <w:rPr>
          <w:rFonts w:ascii="Times New Roman" w:eastAsia="Times New Roman" w:hAnsi="Times New Roman" w:cs="Times New Roman"/>
          <w:color w:val="000000"/>
          <w:sz w:val="28"/>
        </w:rPr>
        <w:t>Предполагается, что в конце 1 года обучения обучающиеся должны:</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чисто интонировать, петь на дыхании;  </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петь чисто и слаженно в ансамбле несложные песни в унисон с    сопровождением и без сопровождения инструмента, фонограммы;</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должен быть развит гармонический и мелодический слух, эстетический вкус.</w:t>
      </w:r>
    </w:p>
    <w:p w:rsidR="001556CA" w:rsidRPr="001556CA" w:rsidRDefault="001556CA" w:rsidP="001556CA">
      <w:pPr>
        <w:shd w:val="clear" w:color="auto" w:fill="FFFFFF"/>
        <w:spacing w:after="0" w:line="240" w:lineRule="auto"/>
        <w:rPr>
          <w:rFonts w:ascii="Arial" w:eastAsia="Times New Roman" w:hAnsi="Arial" w:cs="Arial"/>
          <w:color w:val="000000"/>
        </w:rPr>
      </w:pPr>
      <w:r w:rsidRPr="001556CA">
        <w:rPr>
          <w:rFonts w:ascii="Times New Roman" w:eastAsia="Times New Roman" w:hAnsi="Times New Roman" w:cs="Times New Roman"/>
          <w:color w:val="000000"/>
          <w:sz w:val="28"/>
        </w:rPr>
        <w:t>-  уметь преодолевать мышечные зажимы;  </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уметь петь в коллективе.</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lastRenderedPageBreak/>
        <w:t> Предполагается, что в конце 2 года обучения обучающиеся должны:</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петь чистым естественным звуком, легко, нежно, звонко, мягко, правильно формировать гласные и произносить согласные звуки;</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петь на одном дыхании более длинные фразы, тянуть звук;</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понимать дирижёрские жесты и следовать им;</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знать средства музыкальной выразительности.  </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петь под фонограмму в группе и соло . </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Предполагается, что в конце 3 года обучения обучающиеся должны:</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петь в диапазоне: первые голоса — си м. октавы – ми 2-ой октавы; вторые голоса – ля м. октавы – ре 2 октавы.;</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соблюдать при пении певческую установку;</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петь на цепном дыхании;</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уметь брать быстрый вдох в подвижных песнях, петь на легато, стаккато, нон легато;</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уметь петь выразительно, осмысленно несложную напевную песню;</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уметь чисто и слаженно петь двухголосные песни, петь по нотам детские песни;</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уметь при содействии руководителя делать исполнительский анализ;</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петь под фонограмму 2-голосные произведения.  </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обладать артистической смелостью, непосредственностью и самостоятельностью;</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испытывать потребность к певческой деятельности.</w:t>
      </w:r>
    </w:p>
    <w:p w:rsidR="001556CA" w:rsidRPr="001556CA" w:rsidRDefault="001556CA" w:rsidP="001556CA">
      <w:pPr>
        <w:shd w:val="clear" w:color="auto" w:fill="FFFFFF"/>
        <w:spacing w:after="0" w:line="240" w:lineRule="auto"/>
        <w:rPr>
          <w:rFonts w:ascii="Arial" w:eastAsia="Times New Roman" w:hAnsi="Arial" w:cs="Arial"/>
          <w:color w:val="000000"/>
        </w:rPr>
      </w:pP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Предполагается, что в конце 4 года обучения обучающиеся должны:</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 петь в диапазоне: первые голоса – ля м.октавы – фа 2-ой октавы; вторые голоса –соль м.октавы – ми ь – 2-ой октавы;</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пользоваться мягкой атакой, петь естественным звуком, сохраняя индивидуальность тембра, на всём диапазоне ровным по тембру звуком;</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уметь петь на одном дыхании, равномерно его распределяя, довольно продолжительные фразы;</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уметь петь в три голоса с сопровождением, без сопровождения;  </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уметь держаться на сцене;</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обладать волей, дисциплинированностью, взаимодействовать с партнёрами.</w:t>
      </w:r>
    </w:p>
    <w:p w:rsidR="001556CA" w:rsidRPr="001556CA" w:rsidRDefault="001556CA" w:rsidP="001556CA">
      <w:pPr>
        <w:shd w:val="clear" w:color="auto" w:fill="FFFFFF"/>
        <w:spacing w:after="0" w:line="240" w:lineRule="auto"/>
        <w:rPr>
          <w:rFonts w:ascii="Arial" w:eastAsia="Times New Roman" w:hAnsi="Arial" w:cs="Arial"/>
          <w:color w:val="000000"/>
        </w:rPr>
      </w:pP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Предполагается, что в конце 5 года обучения обучающиеся должны:</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петь в диапазоне: первые голоса – ля м.октавы – фа # — 2-ой октавы; вторые</w:t>
      </w:r>
    </w:p>
    <w:p w:rsidR="001556CA" w:rsidRPr="001556CA" w:rsidRDefault="001556CA" w:rsidP="001556CA">
      <w:pPr>
        <w:shd w:val="clear" w:color="auto" w:fill="FFFFFF"/>
        <w:spacing w:after="240" w:line="240" w:lineRule="auto"/>
        <w:rPr>
          <w:rFonts w:ascii="Arial" w:eastAsia="Times New Roman" w:hAnsi="Arial" w:cs="Arial"/>
          <w:color w:val="000000"/>
        </w:rPr>
      </w:pPr>
      <w:r w:rsidRPr="001556CA">
        <w:rPr>
          <w:rFonts w:ascii="Times New Roman" w:eastAsia="Times New Roman" w:hAnsi="Times New Roman" w:cs="Times New Roman"/>
          <w:color w:val="000000"/>
          <w:sz w:val="28"/>
        </w:rPr>
        <w:t>- фа # м.октавы – ми 2-ой октавы; третьи – фа м.октавы – ре 2-ой октавы;</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петь в меру эмоционально, в соответствии с характером произведения;</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знать правила охраны голоса в предмутационный период;  </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уметь полноценно исполнять мелкие длительности в песнях быстрого темпа, ясно и чётко произносить трудные буквосочетания, сложные тексты;</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уметь петь трёх- и четырёхголосные произведения без сопровождения, с сопровождением, под фонограмму минус;</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lastRenderedPageBreak/>
        <w:t>- иметь усовершенствованный речевой аппарат, развитый вокальный слух;</w:t>
      </w:r>
      <w:r w:rsidRPr="001556CA">
        <w:rPr>
          <w:rFonts w:ascii="Times New Roman" w:eastAsia="Times New Roman" w:hAnsi="Times New Roman" w:cs="Times New Roman"/>
          <w:color w:val="000000"/>
          <w:sz w:val="28"/>
          <w:szCs w:val="28"/>
        </w:rPr>
        <w:br/>
      </w:r>
      <w:r w:rsidRPr="001556CA">
        <w:rPr>
          <w:rFonts w:ascii="Times New Roman" w:eastAsia="Times New Roman" w:hAnsi="Times New Roman" w:cs="Times New Roman"/>
          <w:color w:val="000000"/>
          <w:sz w:val="28"/>
        </w:rPr>
        <w:t>- стать настойчивы, выдержанны, целеустремлённы и трудолюбивы.  </w:t>
      </w:r>
    </w:p>
    <w:p w:rsidR="001556CA" w:rsidRPr="00B23EBA" w:rsidRDefault="001556CA" w:rsidP="001556CA">
      <w:pPr>
        <w:shd w:val="clear" w:color="auto" w:fill="FFFFFF"/>
        <w:spacing w:after="0"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Общие критерии оценивания результатов</w:t>
      </w:r>
    </w:p>
    <w:p w:rsidR="001556CA" w:rsidRPr="001556CA" w:rsidRDefault="001556CA" w:rsidP="001556CA">
      <w:pPr>
        <w:numPr>
          <w:ilvl w:val="0"/>
          <w:numId w:val="4"/>
        </w:numPr>
        <w:shd w:val="clear" w:color="auto" w:fill="FFFFFF"/>
        <w:spacing w:after="0" w:line="240" w:lineRule="auto"/>
        <w:ind w:left="840"/>
        <w:rPr>
          <w:rFonts w:ascii="Arial" w:eastAsia="Times New Roman" w:hAnsi="Arial" w:cs="Arial"/>
          <w:color w:val="000000"/>
        </w:rPr>
      </w:pPr>
      <w:r w:rsidRPr="001556CA">
        <w:rPr>
          <w:rFonts w:ascii="Times New Roman" w:eastAsia="Times New Roman" w:hAnsi="Times New Roman" w:cs="Times New Roman"/>
          <w:color w:val="000000"/>
          <w:sz w:val="28"/>
        </w:rPr>
        <w:t>Владение знаниями по программе.</w:t>
      </w:r>
    </w:p>
    <w:p w:rsidR="001556CA" w:rsidRPr="001556CA" w:rsidRDefault="001556CA" w:rsidP="001556CA">
      <w:pPr>
        <w:numPr>
          <w:ilvl w:val="0"/>
          <w:numId w:val="4"/>
        </w:numPr>
        <w:shd w:val="clear" w:color="auto" w:fill="FFFFFF"/>
        <w:spacing w:after="0" w:line="240" w:lineRule="auto"/>
        <w:ind w:left="840"/>
        <w:rPr>
          <w:rFonts w:ascii="Arial" w:eastAsia="Times New Roman" w:hAnsi="Arial" w:cs="Arial"/>
          <w:color w:val="000000"/>
        </w:rPr>
      </w:pPr>
      <w:r w:rsidRPr="001556CA">
        <w:rPr>
          <w:rFonts w:ascii="Times New Roman" w:eastAsia="Times New Roman" w:hAnsi="Times New Roman" w:cs="Times New Roman"/>
          <w:color w:val="000000"/>
          <w:sz w:val="28"/>
        </w:rPr>
        <w:t>Активность. Участие в конкурсах, фестивалях, смотрах.</w:t>
      </w:r>
    </w:p>
    <w:p w:rsidR="001556CA" w:rsidRPr="001556CA" w:rsidRDefault="001556CA" w:rsidP="001556CA">
      <w:pPr>
        <w:numPr>
          <w:ilvl w:val="0"/>
          <w:numId w:val="4"/>
        </w:numPr>
        <w:shd w:val="clear" w:color="auto" w:fill="FFFFFF"/>
        <w:spacing w:after="0" w:line="240" w:lineRule="auto"/>
        <w:ind w:left="840"/>
        <w:rPr>
          <w:rFonts w:ascii="Arial" w:eastAsia="Times New Roman" w:hAnsi="Arial" w:cs="Arial"/>
          <w:color w:val="000000"/>
        </w:rPr>
      </w:pPr>
      <w:r w:rsidRPr="001556CA">
        <w:rPr>
          <w:rFonts w:ascii="Times New Roman" w:eastAsia="Times New Roman" w:hAnsi="Times New Roman" w:cs="Times New Roman"/>
          <w:color w:val="000000"/>
          <w:sz w:val="28"/>
        </w:rPr>
        <w:t>Умение работать как самостоятельно, так и в коллективе.</w:t>
      </w:r>
    </w:p>
    <w:p w:rsidR="001556CA" w:rsidRPr="001556CA" w:rsidRDefault="001556CA" w:rsidP="001556CA">
      <w:pPr>
        <w:numPr>
          <w:ilvl w:val="0"/>
          <w:numId w:val="4"/>
        </w:numPr>
        <w:shd w:val="clear" w:color="auto" w:fill="FFFFFF"/>
        <w:spacing w:after="0" w:line="240" w:lineRule="auto"/>
        <w:ind w:left="840"/>
        <w:rPr>
          <w:rFonts w:ascii="Arial" w:eastAsia="Times New Roman" w:hAnsi="Arial" w:cs="Arial"/>
          <w:color w:val="000000"/>
        </w:rPr>
      </w:pPr>
      <w:r w:rsidRPr="001556CA">
        <w:rPr>
          <w:rFonts w:ascii="Times New Roman" w:eastAsia="Times New Roman" w:hAnsi="Times New Roman" w:cs="Times New Roman"/>
          <w:color w:val="000000"/>
          <w:sz w:val="28"/>
        </w:rPr>
        <w:t>Уровень воспитанности и культуры учащихся.</w:t>
      </w:r>
    </w:p>
    <w:p w:rsidR="001556CA" w:rsidRPr="001556CA" w:rsidRDefault="001556CA" w:rsidP="001556CA">
      <w:pPr>
        <w:numPr>
          <w:ilvl w:val="0"/>
          <w:numId w:val="4"/>
        </w:numPr>
        <w:shd w:val="clear" w:color="auto" w:fill="FFFFFF"/>
        <w:spacing w:after="0" w:line="240" w:lineRule="auto"/>
        <w:ind w:left="840"/>
        <w:rPr>
          <w:rFonts w:ascii="Arial" w:eastAsia="Times New Roman" w:hAnsi="Arial" w:cs="Arial"/>
          <w:color w:val="000000"/>
        </w:rPr>
      </w:pPr>
      <w:r w:rsidRPr="001556CA">
        <w:rPr>
          <w:rFonts w:ascii="Times New Roman" w:eastAsia="Times New Roman" w:hAnsi="Times New Roman" w:cs="Times New Roman"/>
          <w:color w:val="000000"/>
          <w:sz w:val="28"/>
        </w:rPr>
        <w:t>Творческий рост и личностные достижения воспитанников.</w:t>
      </w:r>
    </w:p>
    <w:p w:rsidR="001556CA" w:rsidRPr="00B23EBA" w:rsidRDefault="001556CA" w:rsidP="001556CA">
      <w:pPr>
        <w:shd w:val="clear" w:color="auto" w:fill="FFFFFF"/>
        <w:spacing w:after="0" w:line="240" w:lineRule="auto"/>
        <w:ind w:firstLine="426"/>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Критерии замера прогнозируемых результатов</w:t>
      </w:r>
    </w:p>
    <w:p w:rsidR="001556CA" w:rsidRPr="001556CA" w:rsidRDefault="001556CA" w:rsidP="001556CA">
      <w:pPr>
        <w:numPr>
          <w:ilvl w:val="0"/>
          <w:numId w:val="5"/>
        </w:numPr>
        <w:shd w:val="clear" w:color="auto" w:fill="FFFFFF"/>
        <w:spacing w:after="0" w:line="240" w:lineRule="auto"/>
        <w:ind w:left="906"/>
        <w:jc w:val="both"/>
        <w:rPr>
          <w:rFonts w:ascii="Arial" w:eastAsia="Times New Roman" w:hAnsi="Arial" w:cs="Arial"/>
          <w:color w:val="000000"/>
        </w:rPr>
      </w:pPr>
      <w:r w:rsidRPr="001556CA">
        <w:rPr>
          <w:rFonts w:ascii="Times New Roman" w:eastAsia="Times New Roman" w:hAnsi="Times New Roman" w:cs="Times New Roman"/>
          <w:color w:val="000000"/>
          <w:sz w:val="28"/>
        </w:rPr>
        <w:t>Педагогическое наблюдение</w:t>
      </w:r>
    </w:p>
    <w:p w:rsidR="001556CA" w:rsidRPr="001556CA" w:rsidRDefault="001556CA" w:rsidP="001556CA">
      <w:pPr>
        <w:numPr>
          <w:ilvl w:val="0"/>
          <w:numId w:val="5"/>
        </w:numPr>
        <w:shd w:val="clear" w:color="auto" w:fill="FFFFFF"/>
        <w:spacing w:after="0" w:line="240" w:lineRule="auto"/>
        <w:ind w:left="906"/>
        <w:jc w:val="both"/>
        <w:rPr>
          <w:rFonts w:ascii="Arial" w:eastAsia="Times New Roman" w:hAnsi="Arial" w:cs="Arial"/>
          <w:color w:val="000000"/>
        </w:rPr>
      </w:pPr>
      <w:r w:rsidRPr="001556CA">
        <w:rPr>
          <w:rFonts w:ascii="Times New Roman" w:eastAsia="Times New Roman" w:hAnsi="Times New Roman" w:cs="Times New Roman"/>
          <w:color w:val="000000"/>
          <w:sz w:val="28"/>
        </w:rPr>
        <w:t>Проведение итоговых занятий, обобщения, обсуждение результатов через:</w:t>
      </w:r>
    </w:p>
    <w:p w:rsidR="001556CA" w:rsidRPr="001556CA" w:rsidRDefault="001556CA" w:rsidP="001556CA">
      <w:pPr>
        <w:numPr>
          <w:ilvl w:val="0"/>
          <w:numId w:val="6"/>
        </w:numPr>
        <w:shd w:val="clear" w:color="auto" w:fill="FFFFFF"/>
        <w:spacing w:after="0" w:line="240" w:lineRule="auto"/>
        <w:ind w:left="1190"/>
        <w:jc w:val="both"/>
        <w:rPr>
          <w:rFonts w:ascii="Arial" w:eastAsia="Times New Roman" w:hAnsi="Arial" w:cs="Arial"/>
          <w:color w:val="000000"/>
        </w:rPr>
      </w:pPr>
      <w:r w:rsidRPr="001556CA">
        <w:rPr>
          <w:rFonts w:ascii="Times New Roman" w:eastAsia="Times New Roman" w:hAnsi="Times New Roman" w:cs="Times New Roman"/>
          <w:color w:val="000000"/>
          <w:sz w:val="28"/>
        </w:rPr>
        <w:t>проведение открытых занятий с их последующим обсуждением;</w:t>
      </w:r>
    </w:p>
    <w:p w:rsidR="001556CA" w:rsidRPr="001556CA" w:rsidRDefault="001556CA" w:rsidP="001556CA">
      <w:pPr>
        <w:numPr>
          <w:ilvl w:val="0"/>
          <w:numId w:val="6"/>
        </w:numPr>
        <w:shd w:val="clear" w:color="auto" w:fill="FFFFFF"/>
        <w:spacing w:after="0" w:line="240" w:lineRule="auto"/>
        <w:ind w:left="1190"/>
        <w:jc w:val="both"/>
        <w:rPr>
          <w:rFonts w:ascii="Arial" w:eastAsia="Times New Roman" w:hAnsi="Arial" w:cs="Arial"/>
          <w:color w:val="000000"/>
        </w:rPr>
      </w:pPr>
      <w:r w:rsidRPr="001556CA">
        <w:rPr>
          <w:rFonts w:ascii="Times New Roman" w:eastAsia="Times New Roman" w:hAnsi="Times New Roman" w:cs="Times New Roman"/>
          <w:color w:val="000000"/>
          <w:sz w:val="28"/>
        </w:rPr>
        <w:t>участие в конкурсах, фестивалях, смотрах;</w:t>
      </w:r>
    </w:p>
    <w:p w:rsidR="001556CA" w:rsidRPr="001556CA" w:rsidRDefault="001556CA" w:rsidP="001556CA">
      <w:pPr>
        <w:numPr>
          <w:ilvl w:val="0"/>
          <w:numId w:val="6"/>
        </w:numPr>
        <w:shd w:val="clear" w:color="auto" w:fill="FFFFFF"/>
        <w:spacing w:after="0" w:line="240" w:lineRule="auto"/>
        <w:ind w:left="1190"/>
        <w:jc w:val="both"/>
        <w:rPr>
          <w:rFonts w:ascii="Arial" w:eastAsia="Times New Roman" w:hAnsi="Arial" w:cs="Arial"/>
          <w:color w:val="000000"/>
        </w:rPr>
      </w:pPr>
      <w:r w:rsidRPr="001556CA">
        <w:rPr>
          <w:rFonts w:ascii="Times New Roman" w:eastAsia="Times New Roman" w:hAnsi="Times New Roman" w:cs="Times New Roman"/>
          <w:color w:val="000000"/>
          <w:sz w:val="28"/>
        </w:rPr>
        <w:t>концертную деятельность.</w:t>
      </w:r>
    </w:p>
    <w:p w:rsidR="001556CA" w:rsidRPr="00B23EBA" w:rsidRDefault="001556CA" w:rsidP="001556CA">
      <w:pPr>
        <w:shd w:val="clear" w:color="auto" w:fill="FFFFFF"/>
        <w:spacing w:after="0"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Формы подведения итогов (механизмы оценивания результатов)</w:t>
      </w:r>
    </w:p>
    <w:p w:rsidR="001556CA" w:rsidRPr="001556CA" w:rsidRDefault="001556CA" w:rsidP="001556CA">
      <w:pPr>
        <w:numPr>
          <w:ilvl w:val="0"/>
          <w:numId w:val="7"/>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Педагогические наблюдения.</w:t>
      </w:r>
    </w:p>
    <w:p w:rsidR="001556CA" w:rsidRPr="001556CA" w:rsidRDefault="001556CA" w:rsidP="001556CA">
      <w:pPr>
        <w:numPr>
          <w:ilvl w:val="0"/>
          <w:numId w:val="7"/>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Открытые занятия с последующим обсуждением.</w:t>
      </w:r>
    </w:p>
    <w:p w:rsidR="001556CA" w:rsidRPr="001556CA" w:rsidRDefault="001556CA" w:rsidP="001556CA">
      <w:pPr>
        <w:numPr>
          <w:ilvl w:val="0"/>
          <w:numId w:val="7"/>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Итоговые занятия.</w:t>
      </w:r>
    </w:p>
    <w:p w:rsidR="001556CA" w:rsidRPr="001556CA" w:rsidRDefault="001556CA" w:rsidP="001556CA">
      <w:pPr>
        <w:numPr>
          <w:ilvl w:val="0"/>
          <w:numId w:val="7"/>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Концертные выступления.</w:t>
      </w:r>
    </w:p>
    <w:p w:rsidR="001556CA" w:rsidRPr="001556CA" w:rsidRDefault="001556CA" w:rsidP="001556CA">
      <w:pPr>
        <w:numPr>
          <w:ilvl w:val="0"/>
          <w:numId w:val="7"/>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Конкурсы, фестивали, смотры.</w:t>
      </w:r>
    </w:p>
    <w:p w:rsidR="001556CA" w:rsidRPr="00B23EBA" w:rsidRDefault="001556CA" w:rsidP="001556CA">
      <w:pPr>
        <w:shd w:val="clear" w:color="auto" w:fill="FFFFFF"/>
        <w:spacing w:after="0" w:line="240" w:lineRule="auto"/>
        <w:ind w:firstLine="540"/>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Способы диагностики и контроля результатов</w:t>
      </w:r>
    </w:p>
    <w:p w:rsidR="001556CA" w:rsidRPr="001556CA" w:rsidRDefault="001556CA" w:rsidP="001556CA">
      <w:pPr>
        <w:shd w:val="clear" w:color="auto" w:fill="FFFFFF"/>
        <w:spacing w:line="240" w:lineRule="auto"/>
        <w:ind w:firstLine="540"/>
        <w:jc w:val="both"/>
        <w:rPr>
          <w:rFonts w:ascii="Arial" w:eastAsia="Times New Roman" w:hAnsi="Arial" w:cs="Arial"/>
          <w:color w:val="000000"/>
        </w:rPr>
      </w:pPr>
      <w:r w:rsidRPr="00B23EBA">
        <w:rPr>
          <w:rFonts w:ascii="Times New Roman" w:eastAsia="Times New Roman" w:hAnsi="Times New Roman" w:cs="Times New Roman"/>
          <w:b/>
          <w:bCs/>
          <w:color w:val="000000"/>
          <w:sz w:val="32"/>
          <w:szCs w:val="32"/>
          <w:u w:val="single"/>
        </w:rPr>
        <w:t>Диагностика</w:t>
      </w:r>
      <w:r w:rsidRPr="00B23EBA">
        <w:rPr>
          <w:rFonts w:ascii="Times New Roman" w:eastAsia="Times New Roman" w:hAnsi="Times New Roman" w:cs="Times New Roman"/>
          <w:color w:val="000000"/>
          <w:sz w:val="32"/>
          <w:szCs w:val="32"/>
          <w:u w:val="single"/>
        </w:rPr>
        <w:t>:</w:t>
      </w:r>
      <w:r w:rsidRPr="001556CA">
        <w:rPr>
          <w:rFonts w:ascii="Times New Roman" w:eastAsia="Times New Roman" w:hAnsi="Times New Roman" w:cs="Times New Roman"/>
          <w:color w:val="000000"/>
          <w:sz w:val="28"/>
        </w:rPr>
        <w:t xml:space="preserve"> первичная (на первом занятии), промежуточная (декабрь), итоговая (май). Основной способ: наблюдение за выполнением упражнений.</w:t>
      </w:r>
    </w:p>
    <w:tbl>
      <w:tblPr>
        <w:tblW w:w="9600" w:type="dxa"/>
        <w:tblCellMar>
          <w:top w:w="15" w:type="dxa"/>
          <w:left w:w="15" w:type="dxa"/>
          <w:bottom w:w="15" w:type="dxa"/>
          <w:right w:w="15" w:type="dxa"/>
        </w:tblCellMar>
        <w:tblLook w:val="04A0"/>
      </w:tblPr>
      <w:tblGrid>
        <w:gridCol w:w="2140"/>
        <w:gridCol w:w="4246"/>
        <w:gridCol w:w="1346"/>
        <w:gridCol w:w="1868"/>
      </w:tblGrid>
      <w:tr w:rsidR="001556CA" w:rsidRPr="001556CA" w:rsidTr="001556CA">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Диагностика</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Основные параметры</w:t>
            </w:r>
          </w:p>
        </w:tc>
        <w:tc>
          <w:tcPr>
            <w:tcW w:w="1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Период</w:t>
            </w:r>
          </w:p>
        </w:tc>
        <w:tc>
          <w:tcPr>
            <w:tcW w:w="18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Способ</w:t>
            </w:r>
          </w:p>
        </w:tc>
      </w:tr>
      <w:tr w:rsidR="001556CA" w:rsidRPr="001556CA" w:rsidTr="001556CA">
        <w:tc>
          <w:tcPr>
            <w:tcW w:w="21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Первичная</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степень интересов и уровень подготовленности детей к занятиям</w:t>
            </w:r>
          </w:p>
        </w:tc>
        <w:tc>
          <w:tcPr>
            <w:tcW w:w="134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сентябрь, октябрь</w:t>
            </w:r>
          </w:p>
        </w:tc>
        <w:tc>
          <w:tcPr>
            <w:tcW w:w="18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наблюдение</w:t>
            </w:r>
          </w:p>
        </w:tc>
      </w:tr>
      <w:tr w:rsidR="001556CA" w:rsidRPr="001556CA" w:rsidTr="001556C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природные физические данные каждого ребенка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r>
      <w:tr w:rsidR="001556CA" w:rsidRPr="001556CA" w:rsidTr="001556C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уровень развития общей культуры ребенка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r>
      <w:tr w:rsidR="001556CA" w:rsidRPr="001556CA" w:rsidTr="001556CA">
        <w:tc>
          <w:tcPr>
            <w:tcW w:w="21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Промежуточная</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высокий уровень исполнения песенного произведения</w:t>
            </w:r>
          </w:p>
        </w:tc>
        <w:tc>
          <w:tcPr>
            <w:tcW w:w="134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декабрь</w:t>
            </w:r>
          </w:p>
        </w:tc>
        <w:tc>
          <w:tcPr>
            <w:tcW w:w="18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240" w:lineRule="auto"/>
              <w:jc w:val="center"/>
              <w:rPr>
                <w:rFonts w:ascii="Arial" w:eastAsia="Times New Roman" w:hAnsi="Arial" w:cs="Arial"/>
                <w:color w:val="000000"/>
              </w:rPr>
            </w:pPr>
            <w:r w:rsidRPr="001556CA">
              <w:rPr>
                <w:rFonts w:ascii="Times New Roman" w:eastAsia="Times New Roman" w:hAnsi="Times New Roman" w:cs="Times New Roman"/>
                <w:color w:val="000000"/>
                <w:sz w:val="28"/>
              </w:rPr>
              <w:t>концертная деятельность;</w:t>
            </w:r>
          </w:p>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конкурсы, фестивали, смотры</w:t>
            </w:r>
          </w:p>
        </w:tc>
      </w:tr>
      <w:tr w:rsidR="001556CA" w:rsidRPr="001556CA" w:rsidTr="001556C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степень развития интеллектуальных, художественно-творческих способностей ребенка, его личностных качеств</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r>
      <w:tr w:rsidR="001556CA" w:rsidRPr="001556CA" w:rsidTr="001556C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 xml:space="preserve">уровень развития общей </w:t>
            </w:r>
            <w:r w:rsidRPr="001556CA">
              <w:rPr>
                <w:rFonts w:ascii="Times New Roman" w:eastAsia="Times New Roman" w:hAnsi="Times New Roman" w:cs="Times New Roman"/>
                <w:color w:val="000000"/>
                <w:sz w:val="28"/>
              </w:rPr>
              <w:lastRenderedPageBreak/>
              <w:t>культуры ребенка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r>
      <w:tr w:rsidR="001556CA" w:rsidRPr="001556CA" w:rsidTr="001556CA">
        <w:tc>
          <w:tcPr>
            <w:tcW w:w="21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lastRenderedPageBreak/>
              <w:t>Итоговая</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высокий уровень исполнения песенного произведения</w:t>
            </w:r>
          </w:p>
        </w:tc>
        <w:tc>
          <w:tcPr>
            <w:tcW w:w="134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май</w:t>
            </w:r>
          </w:p>
        </w:tc>
        <w:tc>
          <w:tcPr>
            <w:tcW w:w="18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240" w:lineRule="auto"/>
              <w:jc w:val="center"/>
              <w:rPr>
                <w:rFonts w:ascii="Arial" w:eastAsia="Times New Roman" w:hAnsi="Arial" w:cs="Arial"/>
                <w:color w:val="000000"/>
              </w:rPr>
            </w:pPr>
            <w:r w:rsidRPr="001556CA">
              <w:rPr>
                <w:rFonts w:ascii="Times New Roman" w:eastAsia="Times New Roman" w:hAnsi="Times New Roman" w:cs="Times New Roman"/>
                <w:color w:val="000000"/>
                <w:sz w:val="28"/>
              </w:rPr>
              <w:t>концертная деятельность;</w:t>
            </w:r>
          </w:p>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конкурсы, фестивали, смотры</w:t>
            </w:r>
          </w:p>
        </w:tc>
      </w:tr>
      <w:tr w:rsidR="001556CA" w:rsidRPr="001556CA" w:rsidTr="001556C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степень развития интеллектуальных, художественно-творческих способностей ребенка, его личностных качеств</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r>
      <w:tr w:rsidR="001556CA" w:rsidRPr="001556CA" w:rsidTr="001556C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уровень развития общей культуры ребенка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556CA" w:rsidRPr="001556CA" w:rsidRDefault="001556CA" w:rsidP="001556CA">
            <w:pPr>
              <w:spacing w:after="0" w:line="240" w:lineRule="auto"/>
              <w:rPr>
                <w:rFonts w:ascii="Arial" w:eastAsia="Times New Roman" w:hAnsi="Arial" w:cs="Arial"/>
                <w:color w:val="000000"/>
              </w:rPr>
            </w:pPr>
          </w:p>
        </w:tc>
      </w:tr>
    </w:tbl>
    <w:p w:rsidR="001556CA" w:rsidRPr="001556CA" w:rsidRDefault="001556CA" w:rsidP="001556CA">
      <w:pPr>
        <w:shd w:val="clear" w:color="auto" w:fill="FFFFFF"/>
        <w:spacing w:after="0" w:line="240" w:lineRule="auto"/>
        <w:ind w:firstLine="540"/>
        <w:jc w:val="both"/>
        <w:rPr>
          <w:rFonts w:ascii="Arial" w:eastAsia="Times New Roman" w:hAnsi="Arial" w:cs="Arial"/>
          <w:color w:val="000000"/>
        </w:rPr>
      </w:pPr>
      <w:r w:rsidRPr="001556CA">
        <w:rPr>
          <w:rFonts w:ascii="Times New Roman" w:eastAsia="Times New Roman" w:hAnsi="Times New Roman" w:cs="Times New Roman"/>
          <w:color w:val="000000"/>
          <w:sz w:val="28"/>
        </w:rPr>
        <w:t>Используются следующие виды </w:t>
      </w:r>
      <w:r w:rsidRPr="001556CA">
        <w:rPr>
          <w:rFonts w:ascii="Times New Roman" w:eastAsia="Times New Roman" w:hAnsi="Times New Roman" w:cs="Times New Roman"/>
          <w:b/>
          <w:bCs/>
          <w:color w:val="000000"/>
          <w:sz w:val="28"/>
        </w:rPr>
        <w:t>контроля</w:t>
      </w:r>
      <w:r w:rsidRPr="001556CA">
        <w:rPr>
          <w:rFonts w:ascii="Times New Roman" w:eastAsia="Times New Roman" w:hAnsi="Times New Roman" w:cs="Times New Roman"/>
          <w:color w:val="000000"/>
          <w:sz w:val="28"/>
        </w:rPr>
        <w:t>: промежуточный и итоговый. Основной способ контроля – педагогическое наблюдение. Подведение итогов проводится на открытых занятиях по окончании тематических блоков (декабрь, май),  в конкурсах, фестивалях, смотрах.</w:t>
      </w:r>
    </w:p>
    <w:p w:rsidR="001556CA" w:rsidRPr="00B23EBA" w:rsidRDefault="001556CA" w:rsidP="001556CA">
      <w:pPr>
        <w:shd w:val="clear" w:color="auto" w:fill="FFFFFF"/>
        <w:spacing w:line="240" w:lineRule="auto"/>
        <w:ind w:firstLine="710"/>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Формы и  виды  контроля.</w:t>
      </w:r>
    </w:p>
    <w:tbl>
      <w:tblPr>
        <w:tblW w:w="9600" w:type="dxa"/>
        <w:tblInd w:w="-108" w:type="dxa"/>
        <w:tblCellMar>
          <w:top w:w="15" w:type="dxa"/>
          <w:left w:w="15" w:type="dxa"/>
          <w:bottom w:w="15" w:type="dxa"/>
          <w:right w:w="15" w:type="dxa"/>
        </w:tblCellMar>
        <w:tblLook w:val="04A0"/>
      </w:tblPr>
      <w:tblGrid>
        <w:gridCol w:w="650"/>
        <w:gridCol w:w="6137"/>
        <w:gridCol w:w="2813"/>
      </w:tblGrid>
      <w:tr w:rsidR="001556CA" w:rsidRPr="001556CA" w:rsidTr="001556CA">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rPr>
                <w:rFonts w:ascii="Arial" w:eastAsia="Times New Roman" w:hAnsi="Arial" w:cs="Arial"/>
                <w:color w:val="000000"/>
              </w:rPr>
            </w:pPr>
            <w:r w:rsidRPr="001556CA">
              <w:rPr>
                <w:rFonts w:ascii="Times New Roman" w:eastAsia="Times New Roman" w:hAnsi="Times New Roman" w:cs="Times New Roman"/>
                <w:color w:val="000000"/>
                <w:sz w:val="28"/>
              </w:rPr>
              <w:t>№</w:t>
            </w: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ind w:firstLine="710"/>
              <w:rPr>
                <w:rFonts w:ascii="Arial" w:eastAsia="Times New Roman" w:hAnsi="Arial" w:cs="Arial"/>
                <w:color w:val="000000"/>
              </w:rPr>
            </w:pPr>
            <w:r w:rsidRPr="001556CA">
              <w:rPr>
                <w:rFonts w:ascii="Times New Roman" w:eastAsia="Times New Roman" w:hAnsi="Times New Roman" w:cs="Times New Roman"/>
                <w:color w:val="000000"/>
                <w:sz w:val="28"/>
              </w:rPr>
              <w:t>Вид  контроля</w:t>
            </w:r>
          </w:p>
        </w:tc>
        <w:tc>
          <w:tcPr>
            <w:tcW w:w="2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0" w:lineRule="atLeast"/>
              <w:rPr>
                <w:rFonts w:ascii="Arial" w:eastAsia="Times New Roman" w:hAnsi="Arial" w:cs="Arial"/>
                <w:color w:val="000000"/>
              </w:rPr>
            </w:pPr>
            <w:r w:rsidRPr="001556CA">
              <w:rPr>
                <w:rFonts w:ascii="Times New Roman" w:eastAsia="Times New Roman" w:hAnsi="Times New Roman" w:cs="Times New Roman"/>
                <w:color w:val="000000"/>
                <w:sz w:val="28"/>
              </w:rPr>
              <w:t>Сроки  выполнения</w:t>
            </w:r>
          </w:p>
        </w:tc>
      </w:tr>
      <w:tr w:rsidR="001556CA" w:rsidRPr="001556CA" w:rsidTr="001556CA">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240" w:lineRule="auto"/>
              <w:rPr>
                <w:rFonts w:ascii="Arial" w:eastAsia="Times New Roman" w:hAnsi="Arial" w:cs="Arial"/>
                <w:color w:val="000000"/>
              </w:rPr>
            </w:pPr>
            <w:r w:rsidRPr="001556CA">
              <w:rPr>
                <w:rFonts w:ascii="Times New Roman" w:eastAsia="Times New Roman" w:hAnsi="Times New Roman" w:cs="Times New Roman"/>
                <w:color w:val="000000"/>
                <w:sz w:val="28"/>
              </w:rPr>
              <w:t>1.</w:t>
            </w:r>
          </w:p>
          <w:p w:rsidR="001556CA" w:rsidRPr="001556CA" w:rsidRDefault="001556CA" w:rsidP="001556CA">
            <w:pPr>
              <w:spacing w:after="0" w:line="240" w:lineRule="auto"/>
              <w:rPr>
                <w:rFonts w:ascii="Arial" w:eastAsia="Times New Roman" w:hAnsi="Arial" w:cs="Arial"/>
                <w:color w:val="000000"/>
              </w:rPr>
            </w:pPr>
            <w:r w:rsidRPr="001556CA">
              <w:rPr>
                <w:rFonts w:ascii="Times New Roman" w:eastAsia="Times New Roman" w:hAnsi="Times New Roman" w:cs="Times New Roman"/>
                <w:color w:val="000000"/>
                <w:sz w:val="28"/>
              </w:rPr>
              <w:t>2.</w:t>
            </w:r>
          </w:p>
          <w:p w:rsidR="001556CA" w:rsidRPr="001556CA" w:rsidRDefault="001556CA" w:rsidP="001556CA">
            <w:pPr>
              <w:spacing w:after="0" w:line="0" w:lineRule="atLeast"/>
              <w:rPr>
                <w:rFonts w:ascii="Arial" w:eastAsia="Times New Roman" w:hAnsi="Arial" w:cs="Arial"/>
                <w:color w:val="000000"/>
              </w:rPr>
            </w:pPr>
            <w:r w:rsidRPr="001556CA">
              <w:rPr>
                <w:rFonts w:ascii="Times New Roman" w:eastAsia="Times New Roman" w:hAnsi="Times New Roman" w:cs="Times New Roman"/>
                <w:color w:val="000000"/>
                <w:sz w:val="28"/>
              </w:rPr>
              <w:t>3.</w:t>
            </w: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240" w:lineRule="auto"/>
              <w:rPr>
                <w:rFonts w:ascii="Arial" w:eastAsia="Times New Roman" w:hAnsi="Arial" w:cs="Arial"/>
                <w:color w:val="000000"/>
              </w:rPr>
            </w:pPr>
            <w:r w:rsidRPr="001556CA">
              <w:rPr>
                <w:rFonts w:ascii="Times New Roman" w:eastAsia="Times New Roman" w:hAnsi="Times New Roman" w:cs="Times New Roman"/>
                <w:color w:val="000000"/>
                <w:sz w:val="28"/>
              </w:rPr>
              <w:t>Входящий контроль. Прослушивание</w:t>
            </w:r>
          </w:p>
          <w:p w:rsidR="001556CA" w:rsidRPr="001556CA" w:rsidRDefault="001556CA" w:rsidP="001556CA">
            <w:pPr>
              <w:spacing w:after="0" w:line="240" w:lineRule="auto"/>
              <w:rPr>
                <w:rFonts w:ascii="Arial" w:eastAsia="Times New Roman" w:hAnsi="Arial" w:cs="Arial"/>
                <w:color w:val="000000"/>
              </w:rPr>
            </w:pPr>
            <w:r w:rsidRPr="001556CA">
              <w:rPr>
                <w:rFonts w:ascii="Times New Roman" w:eastAsia="Times New Roman" w:hAnsi="Times New Roman" w:cs="Times New Roman"/>
                <w:color w:val="000000"/>
                <w:sz w:val="28"/>
              </w:rPr>
              <w:t>Творческий отчёт</w:t>
            </w:r>
          </w:p>
          <w:p w:rsidR="001556CA" w:rsidRPr="001556CA" w:rsidRDefault="001556CA" w:rsidP="001556CA">
            <w:pPr>
              <w:spacing w:after="0" w:line="0" w:lineRule="atLeast"/>
              <w:rPr>
                <w:rFonts w:ascii="Arial" w:eastAsia="Times New Roman" w:hAnsi="Arial" w:cs="Arial"/>
                <w:color w:val="000000"/>
              </w:rPr>
            </w:pPr>
            <w:r w:rsidRPr="001556CA">
              <w:rPr>
                <w:rFonts w:ascii="Times New Roman" w:eastAsia="Times New Roman" w:hAnsi="Times New Roman" w:cs="Times New Roman"/>
                <w:color w:val="000000"/>
                <w:sz w:val="28"/>
              </w:rPr>
              <w:t>Участие  в  концертных мероприятиях.</w:t>
            </w:r>
          </w:p>
        </w:tc>
        <w:tc>
          <w:tcPr>
            <w:tcW w:w="2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556CA" w:rsidRPr="001556CA" w:rsidRDefault="001556CA" w:rsidP="001556CA">
            <w:pPr>
              <w:spacing w:after="0" w:line="240" w:lineRule="auto"/>
              <w:rPr>
                <w:rFonts w:ascii="Arial" w:eastAsia="Times New Roman" w:hAnsi="Arial" w:cs="Arial"/>
                <w:color w:val="000000"/>
              </w:rPr>
            </w:pPr>
            <w:r w:rsidRPr="001556CA">
              <w:rPr>
                <w:rFonts w:ascii="Times New Roman" w:eastAsia="Times New Roman" w:hAnsi="Times New Roman" w:cs="Times New Roman"/>
                <w:color w:val="000000"/>
                <w:sz w:val="28"/>
              </w:rPr>
              <w:t>сентябрь</w:t>
            </w:r>
          </w:p>
          <w:p w:rsidR="001556CA" w:rsidRPr="001556CA" w:rsidRDefault="001556CA" w:rsidP="001556CA">
            <w:pPr>
              <w:spacing w:after="0" w:line="240" w:lineRule="auto"/>
              <w:rPr>
                <w:rFonts w:ascii="Arial" w:eastAsia="Times New Roman" w:hAnsi="Arial" w:cs="Arial"/>
                <w:color w:val="000000"/>
              </w:rPr>
            </w:pPr>
            <w:r w:rsidRPr="001556CA">
              <w:rPr>
                <w:rFonts w:ascii="Times New Roman" w:eastAsia="Times New Roman" w:hAnsi="Times New Roman" w:cs="Times New Roman"/>
                <w:color w:val="000000"/>
                <w:sz w:val="28"/>
              </w:rPr>
              <w:t>декабрь</w:t>
            </w:r>
          </w:p>
          <w:p w:rsidR="001556CA" w:rsidRPr="001556CA" w:rsidRDefault="001556CA" w:rsidP="001556CA">
            <w:pPr>
              <w:spacing w:after="0" w:line="0" w:lineRule="atLeast"/>
              <w:rPr>
                <w:rFonts w:ascii="Arial" w:eastAsia="Times New Roman" w:hAnsi="Arial" w:cs="Arial"/>
                <w:color w:val="000000"/>
              </w:rPr>
            </w:pPr>
            <w:r w:rsidRPr="001556CA">
              <w:rPr>
                <w:rFonts w:ascii="Times New Roman" w:eastAsia="Times New Roman" w:hAnsi="Times New Roman" w:cs="Times New Roman"/>
                <w:color w:val="000000"/>
                <w:sz w:val="28"/>
              </w:rPr>
              <w:t>январь-май</w:t>
            </w:r>
          </w:p>
        </w:tc>
      </w:tr>
    </w:tbl>
    <w:p w:rsidR="001556CA" w:rsidRPr="00B23EBA" w:rsidRDefault="001556CA" w:rsidP="001556CA">
      <w:pPr>
        <w:shd w:val="clear" w:color="auto" w:fill="FFFFFF"/>
        <w:spacing w:after="0"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Основные принципы оценивания</w:t>
      </w:r>
    </w:p>
    <w:p w:rsidR="001556CA" w:rsidRPr="001556CA" w:rsidRDefault="001556CA" w:rsidP="001556CA">
      <w:pPr>
        <w:shd w:val="clear" w:color="auto" w:fill="FFFFFF"/>
        <w:spacing w:after="0" w:line="240" w:lineRule="auto"/>
        <w:ind w:firstLine="426"/>
        <w:jc w:val="both"/>
        <w:rPr>
          <w:rFonts w:ascii="Arial" w:eastAsia="Times New Roman" w:hAnsi="Arial" w:cs="Arial"/>
          <w:color w:val="000000"/>
        </w:rPr>
      </w:pPr>
      <w:r w:rsidRPr="001556CA">
        <w:rPr>
          <w:rFonts w:ascii="Times New Roman" w:eastAsia="Times New Roman" w:hAnsi="Times New Roman" w:cs="Times New Roman"/>
          <w:color w:val="000000"/>
          <w:sz w:val="28"/>
        </w:rPr>
        <w:t>В процессе развития, обучения и воспитания используется система содержательных оценок:</w:t>
      </w:r>
    </w:p>
    <w:p w:rsidR="001556CA" w:rsidRPr="001556CA" w:rsidRDefault="001556CA" w:rsidP="001556CA">
      <w:pPr>
        <w:numPr>
          <w:ilvl w:val="0"/>
          <w:numId w:val="8"/>
        </w:numPr>
        <w:shd w:val="clear" w:color="auto" w:fill="FFFFFF"/>
        <w:spacing w:after="0" w:line="240" w:lineRule="auto"/>
        <w:ind w:left="906"/>
        <w:jc w:val="both"/>
        <w:rPr>
          <w:rFonts w:ascii="Arial" w:eastAsia="Times New Roman" w:hAnsi="Arial" w:cs="Arial"/>
          <w:color w:val="000000"/>
        </w:rPr>
      </w:pPr>
      <w:r w:rsidRPr="001556CA">
        <w:rPr>
          <w:rFonts w:ascii="Times New Roman" w:eastAsia="Times New Roman" w:hAnsi="Times New Roman" w:cs="Times New Roman"/>
          <w:color w:val="000000"/>
          <w:sz w:val="28"/>
        </w:rPr>
        <w:t>доброжелательное отношение к воспитаннику как к личности;</w:t>
      </w:r>
    </w:p>
    <w:p w:rsidR="001556CA" w:rsidRPr="001556CA" w:rsidRDefault="001556CA" w:rsidP="001556CA">
      <w:pPr>
        <w:numPr>
          <w:ilvl w:val="0"/>
          <w:numId w:val="8"/>
        </w:numPr>
        <w:shd w:val="clear" w:color="auto" w:fill="FFFFFF"/>
        <w:spacing w:after="0" w:line="240" w:lineRule="auto"/>
        <w:ind w:left="906"/>
        <w:jc w:val="both"/>
        <w:rPr>
          <w:rFonts w:ascii="Arial" w:eastAsia="Times New Roman" w:hAnsi="Arial" w:cs="Arial"/>
          <w:color w:val="000000"/>
        </w:rPr>
      </w:pPr>
      <w:r w:rsidRPr="001556CA">
        <w:rPr>
          <w:rFonts w:ascii="Times New Roman" w:eastAsia="Times New Roman" w:hAnsi="Times New Roman" w:cs="Times New Roman"/>
          <w:color w:val="000000"/>
          <w:sz w:val="28"/>
        </w:rPr>
        <w:t>положительное отношение к усилиям воспитанника;</w:t>
      </w:r>
    </w:p>
    <w:p w:rsidR="001556CA" w:rsidRPr="001556CA" w:rsidRDefault="001556CA" w:rsidP="001556CA">
      <w:pPr>
        <w:numPr>
          <w:ilvl w:val="0"/>
          <w:numId w:val="8"/>
        </w:numPr>
        <w:shd w:val="clear" w:color="auto" w:fill="FFFFFF"/>
        <w:spacing w:after="0" w:line="240" w:lineRule="auto"/>
        <w:ind w:left="906"/>
        <w:jc w:val="both"/>
        <w:rPr>
          <w:rFonts w:ascii="Arial" w:eastAsia="Times New Roman" w:hAnsi="Arial" w:cs="Arial"/>
          <w:color w:val="000000"/>
        </w:rPr>
      </w:pPr>
      <w:r w:rsidRPr="001556CA">
        <w:rPr>
          <w:rFonts w:ascii="Times New Roman" w:eastAsia="Times New Roman" w:hAnsi="Times New Roman" w:cs="Times New Roman"/>
          <w:color w:val="000000"/>
          <w:sz w:val="28"/>
        </w:rPr>
        <w:t>конкретный анализ трудностей и допущенных ошибок;</w:t>
      </w:r>
    </w:p>
    <w:p w:rsidR="001556CA" w:rsidRPr="001556CA" w:rsidRDefault="001556CA" w:rsidP="001556CA">
      <w:pPr>
        <w:numPr>
          <w:ilvl w:val="0"/>
          <w:numId w:val="8"/>
        </w:numPr>
        <w:shd w:val="clear" w:color="auto" w:fill="FFFFFF"/>
        <w:spacing w:after="0" w:line="240" w:lineRule="auto"/>
        <w:ind w:left="906"/>
        <w:jc w:val="both"/>
        <w:rPr>
          <w:rFonts w:ascii="Arial" w:eastAsia="Times New Roman" w:hAnsi="Arial" w:cs="Arial"/>
          <w:color w:val="000000"/>
        </w:rPr>
      </w:pPr>
      <w:r w:rsidRPr="001556CA">
        <w:rPr>
          <w:rFonts w:ascii="Times New Roman" w:eastAsia="Times New Roman" w:hAnsi="Times New Roman" w:cs="Times New Roman"/>
          <w:color w:val="000000"/>
          <w:sz w:val="28"/>
        </w:rPr>
        <w:t>конкретные указания на то, как можно улучшить достигнутый результат, а также качественная система оценок.</w:t>
      </w:r>
    </w:p>
    <w:p w:rsidR="001556CA" w:rsidRPr="001556CA" w:rsidRDefault="001556CA" w:rsidP="001556CA">
      <w:pPr>
        <w:shd w:val="clear" w:color="auto" w:fill="FFFFFF"/>
        <w:spacing w:after="0" w:line="240" w:lineRule="auto"/>
        <w:ind w:firstLine="426"/>
        <w:jc w:val="both"/>
        <w:rPr>
          <w:rFonts w:ascii="Arial" w:eastAsia="Times New Roman" w:hAnsi="Arial" w:cs="Arial"/>
          <w:color w:val="000000"/>
        </w:rPr>
      </w:pPr>
      <w:r w:rsidRPr="001556CA">
        <w:rPr>
          <w:rFonts w:ascii="Times New Roman" w:eastAsia="Times New Roman" w:hAnsi="Times New Roman" w:cs="Times New Roman"/>
          <w:color w:val="000000"/>
          <w:sz w:val="28"/>
        </w:rPr>
        <w:t>Высоко оценивается работа обучающегося, который владеет основами исполнительского мастерства. Полностью выполнил учебную программу. Имеет сформированный голосовой аппарат, владеет основами звукоизвлечения, чисто интонирует,  эмоционально  передаёт настроение произведения, раскованно чувствует себя на сцене.</w:t>
      </w:r>
    </w:p>
    <w:p w:rsidR="001556CA" w:rsidRPr="001556CA" w:rsidRDefault="001556CA" w:rsidP="001556CA">
      <w:pPr>
        <w:shd w:val="clear" w:color="auto" w:fill="FFFFFF"/>
        <w:spacing w:after="0" w:line="240" w:lineRule="auto"/>
        <w:ind w:firstLine="426"/>
        <w:jc w:val="both"/>
        <w:rPr>
          <w:rFonts w:ascii="Arial" w:eastAsia="Times New Roman" w:hAnsi="Arial" w:cs="Arial"/>
          <w:color w:val="000000"/>
        </w:rPr>
      </w:pPr>
      <w:r w:rsidRPr="001556CA">
        <w:rPr>
          <w:rFonts w:ascii="Times New Roman" w:eastAsia="Times New Roman" w:hAnsi="Times New Roman" w:cs="Times New Roman"/>
          <w:color w:val="000000"/>
          <w:sz w:val="28"/>
        </w:rPr>
        <w:t>На «положительно» оценивается работа обучающегося, который по какому-то из вышеперечисленных учебных разделов не справился с поставленной задачей.</w:t>
      </w:r>
    </w:p>
    <w:p w:rsidR="001556CA" w:rsidRPr="001556CA" w:rsidRDefault="001556CA" w:rsidP="001556CA">
      <w:pPr>
        <w:shd w:val="clear" w:color="auto" w:fill="FFFFFF"/>
        <w:spacing w:after="0" w:line="240" w:lineRule="auto"/>
        <w:ind w:firstLine="426"/>
        <w:jc w:val="both"/>
        <w:rPr>
          <w:rFonts w:ascii="Arial" w:eastAsia="Times New Roman" w:hAnsi="Arial" w:cs="Arial"/>
          <w:color w:val="000000"/>
        </w:rPr>
      </w:pPr>
      <w:r w:rsidRPr="001556CA">
        <w:rPr>
          <w:rFonts w:ascii="Times New Roman" w:eastAsia="Times New Roman" w:hAnsi="Times New Roman" w:cs="Times New Roman"/>
          <w:color w:val="000000"/>
          <w:sz w:val="28"/>
        </w:rPr>
        <w:t>На «посредственно» оценивается работа обучающегося, который слабо реализовал поставленные задачи в процессе обучения.</w:t>
      </w:r>
    </w:p>
    <w:p w:rsidR="001556CA" w:rsidRPr="00B23EBA" w:rsidRDefault="001556CA" w:rsidP="001556CA">
      <w:pPr>
        <w:shd w:val="clear" w:color="auto" w:fill="FFFFFF"/>
        <w:spacing w:after="0"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Учебно – тематический план</w:t>
      </w:r>
    </w:p>
    <w:p w:rsidR="001556CA" w:rsidRPr="00B23EBA" w:rsidRDefault="001556CA" w:rsidP="001556CA">
      <w:pPr>
        <w:shd w:val="clear" w:color="auto" w:fill="FFFFFF"/>
        <w:spacing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1 год обучения</w:t>
      </w:r>
    </w:p>
    <w:tbl>
      <w:tblPr>
        <w:tblW w:w="9600" w:type="dxa"/>
        <w:tblInd w:w="-108" w:type="dxa"/>
        <w:tblCellMar>
          <w:top w:w="15" w:type="dxa"/>
          <w:left w:w="15" w:type="dxa"/>
          <w:bottom w:w="15" w:type="dxa"/>
          <w:right w:w="15" w:type="dxa"/>
        </w:tblCellMar>
        <w:tblLook w:val="04A0"/>
      </w:tblPr>
      <w:tblGrid>
        <w:gridCol w:w="676"/>
        <w:gridCol w:w="4382"/>
        <w:gridCol w:w="1163"/>
        <w:gridCol w:w="1602"/>
        <w:gridCol w:w="1777"/>
      </w:tblGrid>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Наименование учебных дисциплин, курсов, разделов и тем</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Всего</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Теория</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Практика</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lastRenderedPageBreak/>
              <w:t>1.</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Вводное занятие</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Вокально-хоровые работы</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2.1</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произведений:</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классика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народная песня</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современная песня</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13</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11</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2.2</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учебно-тренировочного материала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7</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2.3</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импровизаций</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7</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4</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3</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3.</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Слушание музыки</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Музыкальная грамота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6</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5.</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Организационно-массовая деятельность</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10</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ИТОГО в год:</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74</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18</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56</w:t>
            </w:r>
          </w:p>
        </w:tc>
      </w:tr>
    </w:tbl>
    <w:p w:rsidR="001556CA" w:rsidRPr="00B23EBA" w:rsidRDefault="001556CA" w:rsidP="001556CA">
      <w:pPr>
        <w:shd w:val="clear" w:color="auto" w:fill="FFFFFF"/>
        <w:spacing w:after="0"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Учебно – тематический план</w:t>
      </w:r>
    </w:p>
    <w:p w:rsidR="001556CA" w:rsidRPr="00B23EBA" w:rsidRDefault="001556CA" w:rsidP="001556CA">
      <w:pPr>
        <w:shd w:val="clear" w:color="auto" w:fill="FFFFFF"/>
        <w:spacing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2 год обучения</w:t>
      </w:r>
    </w:p>
    <w:tbl>
      <w:tblPr>
        <w:tblW w:w="9600" w:type="dxa"/>
        <w:tblInd w:w="-108" w:type="dxa"/>
        <w:tblCellMar>
          <w:top w:w="15" w:type="dxa"/>
          <w:left w:w="15" w:type="dxa"/>
          <w:bottom w:w="15" w:type="dxa"/>
          <w:right w:w="15" w:type="dxa"/>
        </w:tblCellMar>
        <w:tblLook w:val="04A0"/>
      </w:tblPr>
      <w:tblGrid>
        <w:gridCol w:w="676"/>
        <w:gridCol w:w="4382"/>
        <w:gridCol w:w="1163"/>
        <w:gridCol w:w="1602"/>
        <w:gridCol w:w="1777"/>
      </w:tblGrid>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Наименование учебных дисциплин, курсов, разделов и тем</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Всего</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Теория</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Практика</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Вводное занятие</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Вокально-хоровые работы</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2.1</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произведений:</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классика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народная песня</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современная песня</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13</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11</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2.2</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учебно-тренировочного материала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7</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2.3</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импровизаций</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7</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6</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3.</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Слушание музыки</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Музыкальная грамота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6</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5.</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Организационно-массовая деятельность</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10</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ИТОГО в год:</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74</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18</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56</w:t>
            </w:r>
          </w:p>
        </w:tc>
      </w:tr>
    </w:tbl>
    <w:p w:rsidR="001556CA" w:rsidRPr="00B23EBA" w:rsidRDefault="001556CA" w:rsidP="001556CA">
      <w:pPr>
        <w:shd w:val="clear" w:color="auto" w:fill="FFFFFF"/>
        <w:spacing w:after="0"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Учебно – тематический план</w:t>
      </w:r>
    </w:p>
    <w:p w:rsidR="001556CA" w:rsidRPr="00B23EBA" w:rsidRDefault="001556CA" w:rsidP="001556CA">
      <w:pPr>
        <w:shd w:val="clear" w:color="auto" w:fill="FFFFFF"/>
        <w:spacing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3 год обучения</w:t>
      </w:r>
    </w:p>
    <w:tbl>
      <w:tblPr>
        <w:tblW w:w="9600" w:type="dxa"/>
        <w:tblInd w:w="-108" w:type="dxa"/>
        <w:tblCellMar>
          <w:top w:w="15" w:type="dxa"/>
          <w:left w:w="15" w:type="dxa"/>
          <w:bottom w:w="15" w:type="dxa"/>
          <w:right w:w="15" w:type="dxa"/>
        </w:tblCellMar>
        <w:tblLook w:val="04A0"/>
      </w:tblPr>
      <w:tblGrid>
        <w:gridCol w:w="676"/>
        <w:gridCol w:w="4382"/>
        <w:gridCol w:w="1163"/>
        <w:gridCol w:w="1602"/>
        <w:gridCol w:w="1777"/>
      </w:tblGrid>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Наименование учебных дисциплин, курсов, разделов и тем</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Всего</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Теория</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Практика</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Вводное занятие</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Вокально-хоровые работы</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2.1</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произведений:</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классика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народная песня</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современная песня</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13</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11</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2.2</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учебно-тренировочного материала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7</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2.3</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импровизаций</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7</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6</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3.</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Слушание музыки</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Музыкальная грамота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8</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5.</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Организационно-массовая деятельность</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12</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12</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ИТОГО в год:</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74</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18</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56</w:t>
            </w:r>
          </w:p>
        </w:tc>
      </w:tr>
    </w:tbl>
    <w:p w:rsidR="001556CA" w:rsidRPr="00B23EBA" w:rsidRDefault="001556CA" w:rsidP="001556CA">
      <w:pPr>
        <w:shd w:val="clear" w:color="auto" w:fill="FFFFFF"/>
        <w:spacing w:after="0"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Учебно – тематический план</w:t>
      </w:r>
    </w:p>
    <w:p w:rsidR="001556CA" w:rsidRPr="00B23EBA" w:rsidRDefault="001556CA" w:rsidP="001556CA">
      <w:pPr>
        <w:shd w:val="clear" w:color="auto" w:fill="FFFFFF"/>
        <w:spacing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4 год обучения</w:t>
      </w:r>
    </w:p>
    <w:tbl>
      <w:tblPr>
        <w:tblW w:w="9600" w:type="dxa"/>
        <w:tblInd w:w="-108" w:type="dxa"/>
        <w:tblCellMar>
          <w:top w:w="15" w:type="dxa"/>
          <w:left w:w="15" w:type="dxa"/>
          <w:bottom w:w="15" w:type="dxa"/>
          <w:right w:w="15" w:type="dxa"/>
        </w:tblCellMar>
        <w:tblLook w:val="04A0"/>
      </w:tblPr>
      <w:tblGrid>
        <w:gridCol w:w="676"/>
        <w:gridCol w:w="4382"/>
        <w:gridCol w:w="1163"/>
        <w:gridCol w:w="1602"/>
        <w:gridCol w:w="1777"/>
      </w:tblGrid>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Наименование учебных дисциплин, курсов, разделов и тем</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Всего</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Теория</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Практика</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Вводное занятие</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Вокально-хоровые работы</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2.1</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произведений:</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классика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народная песня</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современная песня</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13</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11</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2.2</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учебно-тренировочного материала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7</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2.3</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импровизаций</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7</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6</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3.</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Слушание музыки</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Музыкальная грамота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6</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5.</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Организационно-массовая деятельность</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12</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12</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ИТОГО в год:</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74</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18</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56</w:t>
            </w:r>
          </w:p>
        </w:tc>
      </w:tr>
    </w:tbl>
    <w:p w:rsidR="001556CA" w:rsidRPr="00B23EBA" w:rsidRDefault="001556CA" w:rsidP="001556CA">
      <w:pPr>
        <w:shd w:val="clear" w:color="auto" w:fill="FFFFFF"/>
        <w:spacing w:after="0"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Учебно – тематический план</w:t>
      </w:r>
    </w:p>
    <w:p w:rsidR="001556CA" w:rsidRPr="00B23EBA" w:rsidRDefault="001556CA" w:rsidP="001556CA">
      <w:pPr>
        <w:shd w:val="clear" w:color="auto" w:fill="FFFFFF"/>
        <w:spacing w:line="240" w:lineRule="auto"/>
        <w:jc w:val="center"/>
        <w:rPr>
          <w:rFonts w:ascii="Arial" w:eastAsia="Times New Roman" w:hAnsi="Arial" w:cs="Arial"/>
          <w:color w:val="000000"/>
          <w:sz w:val="32"/>
          <w:szCs w:val="32"/>
          <w:u w:val="single"/>
        </w:rPr>
      </w:pPr>
      <w:r w:rsidRPr="00B23EBA">
        <w:rPr>
          <w:rFonts w:ascii="Times New Roman" w:eastAsia="Times New Roman" w:hAnsi="Times New Roman" w:cs="Times New Roman"/>
          <w:b/>
          <w:bCs/>
          <w:color w:val="000000"/>
          <w:sz w:val="32"/>
          <w:szCs w:val="32"/>
          <w:u w:val="single"/>
        </w:rPr>
        <w:t>5 год обучения</w:t>
      </w:r>
    </w:p>
    <w:tbl>
      <w:tblPr>
        <w:tblW w:w="9600" w:type="dxa"/>
        <w:tblInd w:w="-108" w:type="dxa"/>
        <w:tblCellMar>
          <w:top w:w="15" w:type="dxa"/>
          <w:left w:w="15" w:type="dxa"/>
          <w:bottom w:w="15" w:type="dxa"/>
          <w:right w:w="15" w:type="dxa"/>
        </w:tblCellMar>
        <w:tblLook w:val="04A0"/>
      </w:tblPr>
      <w:tblGrid>
        <w:gridCol w:w="676"/>
        <w:gridCol w:w="4382"/>
        <w:gridCol w:w="1163"/>
        <w:gridCol w:w="1602"/>
        <w:gridCol w:w="1777"/>
      </w:tblGrid>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Наименование учебных дисциплин, курсов, разделов и тем</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Всего</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Теория</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Практика</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Вводное занятие</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Вокально-хоровые работы</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2.1</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произведений:</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классика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6</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народная песня</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6</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современная песня</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13</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11</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lastRenderedPageBreak/>
              <w:t>2.2</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учебно-тренировочного материала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8</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7</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2.3</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Пение импровизаций</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7</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color w:val="000000"/>
                <w:sz w:val="28"/>
              </w:rPr>
              <w:t>6</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3.</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Слушание музыки</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2</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Музыкальная грамота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10</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4</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6</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5.</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Организационно-массовая деятельность</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12</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12</w:t>
            </w:r>
          </w:p>
        </w:tc>
      </w:tr>
      <w:tr w:rsidR="001556CA" w:rsidRPr="001556CA" w:rsidTr="001556CA">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240" w:lineRule="auto"/>
              <w:rPr>
                <w:rFonts w:ascii="Times New Roman" w:eastAsia="Times New Roman" w:hAnsi="Times New Roman" w:cs="Times New Roman"/>
                <w:sz w:val="1"/>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ИТОГО в год:</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74</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18</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556CA" w:rsidRPr="001556CA" w:rsidRDefault="001556CA" w:rsidP="001556CA">
            <w:pPr>
              <w:spacing w:after="0" w:line="0" w:lineRule="atLeast"/>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56</w:t>
            </w:r>
          </w:p>
        </w:tc>
      </w:tr>
    </w:tbl>
    <w:p w:rsidR="001556CA" w:rsidRPr="00011E46" w:rsidRDefault="001556CA" w:rsidP="001556CA">
      <w:pPr>
        <w:shd w:val="clear" w:color="auto" w:fill="FFFFFF"/>
        <w:spacing w:after="0" w:line="240" w:lineRule="auto"/>
        <w:jc w:val="center"/>
        <w:rPr>
          <w:rFonts w:ascii="Arial" w:eastAsia="Times New Roman" w:hAnsi="Arial" w:cs="Arial"/>
          <w:color w:val="000000"/>
          <w:sz w:val="28"/>
          <w:szCs w:val="24"/>
          <w:u w:val="single"/>
        </w:rPr>
      </w:pPr>
      <w:r w:rsidRPr="00011E46">
        <w:rPr>
          <w:rFonts w:ascii="Times New Roman" w:eastAsia="Times New Roman" w:hAnsi="Times New Roman" w:cs="Times New Roman"/>
          <w:b/>
          <w:bCs/>
          <w:color w:val="000000"/>
          <w:sz w:val="36"/>
          <w:szCs w:val="32"/>
          <w:u w:val="single"/>
        </w:rPr>
        <w:t>Содержание тем программы</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rPr>
        <w:t>1</w:t>
      </w:r>
      <w:r w:rsidRPr="00011E46">
        <w:rPr>
          <w:rFonts w:ascii="Times New Roman" w:eastAsia="Times New Roman" w:hAnsi="Times New Roman" w:cs="Times New Roman"/>
          <w:b/>
          <w:bCs/>
          <w:color w:val="000000"/>
          <w:sz w:val="28"/>
          <w:szCs w:val="24"/>
          <w:u w:val="single"/>
        </w:rPr>
        <w:t>. Вводное занятие</w:t>
      </w:r>
      <w:r w:rsidRPr="00011E46">
        <w:rPr>
          <w:rFonts w:ascii="Times New Roman" w:eastAsia="Times New Roman" w:hAnsi="Times New Roman" w:cs="Times New Roman"/>
          <w:b/>
          <w:bCs/>
          <w:color w:val="000000"/>
          <w:sz w:val="28"/>
          <w:szCs w:val="24"/>
        </w:rPr>
        <w:t>.</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Знакомство с голосовым аппаратом. Понятие «голосовой аппарат», его строение, воспроизведение звуков.</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Упражнения по начальной подготовке к пению. Осознание мышечных ощущений во время пения.</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Раскрытие особенностей работы вокального объединения «Соло».</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u w:val="single"/>
        </w:rPr>
      </w:pPr>
      <w:r w:rsidRPr="00011E46">
        <w:rPr>
          <w:rFonts w:ascii="Times New Roman" w:eastAsia="Times New Roman" w:hAnsi="Times New Roman" w:cs="Times New Roman"/>
          <w:b/>
          <w:bCs/>
          <w:color w:val="000000"/>
          <w:sz w:val="28"/>
          <w:szCs w:val="24"/>
        </w:rPr>
        <w:t>2</w:t>
      </w:r>
      <w:r w:rsidRPr="00011E46">
        <w:rPr>
          <w:rFonts w:ascii="Times New Roman" w:eastAsia="Times New Roman" w:hAnsi="Times New Roman" w:cs="Times New Roman"/>
          <w:b/>
          <w:bCs/>
          <w:color w:val="000000"/>
          <w:sz w:val="28"/>
          <w:szCs w:val="24"/>
          <w:u w:val="single"/>
        </w:rPr>
        <w:t>. Вокально-хоровые работы</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i/>
          <w:iCs/>
          <w:color w:val="000000"/>
          <w:sz w:val="28"/>
          <w:szCs w:val="24"/>
        </w:rPr>
        <w:t>2.1 Пение произведения</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i/>
          <w:iCs/>
          <w:color w:val="000000"/>
          <w:sz w:val="28"/>
          <w:szCs w:val="24"/>
        </w:rPr>
        <w:t>   Народная песня –</w:t>
      </w:r>
      <w:r w:rsidRPr="00011E46">
        <w:rPr>
          <w:rFonts w:ascii="Times New Roman" w:eastAsia="Times New Roman" w:hAnsi="Times New Roman" w:cs="Times New Roman"/>
          <w:b/>
          <w:bCs/>
          <w:color w:val="000000"/>
          <w:sz w:val="28"/>
          <w:szCs w:val="24"/>
        </w:rPr>
        <w:t> </w:t>
      </w:r>
      <w:r w:rsidRPr="00011E46">
        <w:rPr>
          <w:rFonts w:ascii="Times New Roman" w:eastAsia="Times New Roman" w:hAnsi="Times New Roman" w:cs="Times New Roman"/>
          <w:color w:val="000000"/>
          <w:sz w:val="28"/>
          <w:szCs w:val="24"/>
        </w:rPr>
        <w:t>раскрытие исторического значения, содержания, анализ её текста, разъяснение непонятных (забытых слов).</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w:t>
      </w:r>
      <w:r w:rsidRPr="00011E46">
        <w:rPr>
          <w:rFonts w:ascii="Times New Roman" w:eastAsia="Times New Roman" w:hAnsi="Times New Roman" w:cs="Times New Roman"/>
          <w:b/>
          <w:bCs/>
          <w:i/>
          <w:iCs/>
          <w:color w:val="000000"/>
          <w:sz w:val="28"/>
          <w:szCs w:val="24"/>
        </w:rPr>
        <w:t>Классика –</w:t>
      </w:r>
      <w:r w:rsidRPr="00011E46">
        <w:rPr>
          <w:rFonts w:ascii="Times New Roman" w:eastAsia="Times New Roman" w:hAnsi="Times New Roman" w:cs="Times New Roman"/>
          <w:b/>
          <w:bCs/>
          <w:color w:val="000000"/>
          <w:sz w:val="28"/>
          <w:szCs w:val="24"/>
        </w:rPr>
        <w:t> </w:t>
      </w:r>
      <w:r w:rsidRPr="00011E46">
        <w:rPr>
          <w:rFonts w:ascii="Times New Roman" w:eastAsia="Times New Roman" w:hAnsi="Times New Roman" w:cs="Times New Roman"/>
          <w:color w:val="000000"/>
          <w:sz w:val="28"/>
          <w:szCs w:val="24"/>
        </w:rPr>
        <w:t>беседа об исторической эпохе, в которой жил и творил композитор – классик, анализ произведения. Понятие «настроение» и «характер» музыки. Понятие «логические ударения» в музыкальных фразах. Ровное звучание унисона.</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w:t>
      </w:r>
      <w:r w:rsidRPr="00011E46">
        <w:rPr>
          <w:rFonts w:ascii="Times New Roman" w:eastAsia="Times New Roman" w:hAnsi="Times New Roman" w:cs="Times New Roman"/>
          <w:b/>
          <w:bCs/>
          <w:i/>
          <w:iCs/>
          <w:color w:val="000000"/>
          <w:sz w:val="28"/>
          <w:szCs w:val="24"/>
        </w:rPr>
        <w:t>Современная песня –</w:t>
      </w:r>
      <w:r w:rsidRPr="00011E46">
        <w:rPr>
          <w:rFonts w:ascii="Times New Roman" w:eastAsia="Times New Roman" w:hAnsi="Times New Roman" w:cs="Times New Roman"/>
          <w:b/>
          <w:bCs/>
          <w:color w:val="000000"/>
          <w:sz w:val="28"/>
          <w:szCs w:val="24"/>
        </w:rPr>
        <w:t> </w:t>
      </w:r>
      <w:r w:rsidRPr="00011E46">
        <w:rPr>
          <w:rFonts w:ascii="Times New Roman" w:eastAsia="Times New Roman" w:hAnsi="Times New Roman" w:cs="Times New Roman"/>
          <w:color w:val="000000"/>
          <w:sz w:val="28"/>
          <w:szCs w:val="24"/>
        </w:rPr>
        <w:t>сообщение об авторах музыки и слов, раскрытие содержания музыки и текста, актуальности песни, особенностей художественного образа, музыкально-выразительных и исполнительских средств, замысел произведения.</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Понятие, что такое аккомпанемент, фонограмма. Разучивание и совершенствование учебного материала разного характера. Пение по фразам.  </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Работа над чистотой интонирования по интервалам.</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Исполнение без сопровождения. Исполнение группой, по ролям.</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w:t>
      </w:r>
      <w:r w:rsidRPr="00011E46">
        <w:rPr>
          <w:rFonts w:ascii="Times New Roman" w:eastAsia="Times New Roman" w:hAnsi="Times New Roman" w:cs="Times New Roman"/>
          <w:b/>
          <w:bCs/>
          <w:i/>
          <w:iCs/>
          <w:color w:val="000000"/>
          <w:sz w:val="28"/>
          <w:szCs w:val="24"/>
        </w:rPr>
        <w:t>2.2  Пение учебно-тренировочного материала:</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rPr>
        <w:t>       </w:t>
      </w:r>
      <w:r w:rsidRPr="00011E46">
        <w:rPr>
          <w:rFonts w:ascii="Times New Roman" w:eastAsia="Times New Roman" w:hAnsi="Times New Roman" w:cs="Times New Roman"/>
          <w:color w:val="000000"/>
          <w:sz w:val="28"/>
          <w:szCs w:val="24"/>
        </w:rPr>
        <w:t>Раскрытие учебной цели, назначение каждого упражнения для развития музыкального слуха, голоса, дыхания, звукообразования, диапазона, выразительности исполнения.</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Вокальные упражнения для правильного формирования звука.</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w:t>
      </w:r>
      <w:r w:rsidRPr="00011E46">
        <w:rPr>
          <w:rFonts w:ascii="Times New Roman" w:eastAsia="Times New Roman" w:hAnsi="Times New Roman" w:cs="Times New Roman"/>
          <w:b/>
          <w:bCs/>
          <w:i/>
          <w:iCs/>
          <w:color w:val="000000"/>
          <w:sz w:val="28"/>
          <w:szCs w:val="24"/>
        </w:rPr>
        <w:t>2.3  Пение импровизаций:</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rPr>
        <w:t>        </w:t>
      </w:r>
      <w:r w:rsidRPr="00011E46">
        <w:rPr>
          <w:rFonts w:ascii="Times New Roman" w:eastAsia="Times New Roman" w:hAnsi="Times New Roman" w:cs="Times New Roman"/>
          <w:color w:val="000000"/>
          <w:sz w:val="28"/>
          <w:szCs w:val="24"/>
        </w:rPr>
        <w:t>Раскрытие содержания предлагаемых учащимся заданий и путей их выполнения. Показ возможных вариантов, обучение импровизациям в процессе пения или игры на элементарных музыкальных инструментах.</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rPr>
        <w:t>3.  </w:t>
      </w:r>
      <w:r w:rsidRPr="00011E46">
        <w:rPr>
          <w:rFonts w:ascii="Times New Roman" w:eastAsia="Times New Roman" w:hAnsi="Times New Roman" w:cs="Times New Roman"/>
          <w:b/>
          <w:bCs/>
          <w:i/>
          <w:iCs/>
          <w:color w:val="000000"/>
          <w:sz w:val="28"/>
          <w:szCs w:val="24"/>
        </w:rPr>
        <w:t>Слушание музыки</w:t>
      </w:r>
      <w:r w:rsidRPr="00011E46">
        <w:rPr>
          <w:rFonts w:ascii="Times New Roman" w:eastAsia="Times New Roman" w:hAnsi="Times New Roman" w:cs="Times New Roman"/>
          <w:b/>
          <w:bCs/>
          <w:color w:val="000000"/>
          <w:sz w:val="28"/>
          <w:szCs w:val="24"/>
        </w:rPr>
        <w:t>:</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lastRenderedPageBreak/>
        <w:t>      Расширение кругозора учащихся, формирование слушательской культуры.</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Знакомство с творчеством русских, советских, зарубежных, современных композиторов. Объяснение понятия «выразительные средства музыки». Понятие «настроение» и «характер» музыки. Сравнение разных настроений музыки. Понимать, чувствовать характер музыки. Использование иллюстраций.</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w:t>
      </w:r>
      <w:r w:rsidRPr="00011E46">
        <w:rPr>
          <w:rFonts w:ascii="Times New Roman" w:eastAsia="Times New Roman" w:hAnsi="Times New Roman" w:cs="Times New Roman"/>
          <w:b/>
          <w:bCs/>
          <w:color w:val="000000"/>
          <w:sz w:val="28"/>
          <w:szCs w:val="24"/>
        </w:rPr>
        <w:t>4.  </w:t>
      </w:r>
      <w:r w:rsidRPr="00011E46">
        <w:rPr>
          <w:rFonts w:ascii="Times New Roman" w:eastAsia="Times New Roman" w:hAnsi="Times New Roman" w:cs="Times New Roman"/>
          <w:b/>
          <w:bCs/>
          <w:i/>
          <w:iCs/>
          <w:color w:val="000000"/>
          <w:sz w:val="28"/>
          <w:szCs w:val="24"/>
        </w:rPr>
        <w:t>Музыкальная грамота</w:t>
      </w:r>
      <w:r w:rsidRPr="00011E46">
        <w:rPr>
          <w:rFonts w:ascii="Times New Roman" w:eastAsia="Times New Roman" w:hAnsi="Times New Roman" w:cs="Times New Roman"/>
          <w:b/>
          <w:bCs/>
          <w:color w:val="000000"/>
          <w:sz w:val="28"/>
          <w:szCs w:val="24"/>
        </w:rPr>
        <w:t>:</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rPr>
        <w:t>   </w:t>
      </w:r>
      <w:r w:rsidRPr="00011E46">
        <w:rPr>
          <w:rFonts w:ascii="Times New Roman" w:eastAsia="Times New Roman" w:hAnsi="Times New Roman" w:cs="Times New Roman"/>
          <w:color w:val="000000"/>
          <w:sz w:val="28"/>
          <w:szCs w:val="24"/>
        </w:rPr>
        <w:t>Сообщение основ элементарной музыкальной грамоты для изучения вокальных произведений. Формирование музыкально-слуховых представлений, связанных с осознанием лада, тональности. Знакомство с простейшими жанрами – песней, танцем, маршем. Понятие «звуковысотность», «длительность». Обучение музыкальной грамоте при помощи музыкально-дидактических игр.</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rPr>
        <w:t>   </w:t>
      </w:r>
      <w:r w:rsidRPr="00011E46">
        <w:rPr>
          <w:rFonts w:ascii="Times New Roman" w:eastAsia="Times New Roman" w:hAnsi="Times New Roman" w:cs="Times New Roman"/>
          <w:color w:val="000000"/>
          <w:sz w:val="28"/>
          <w:szCs w:val="24"/>
        </w:rPr>
        <w:t>Пение импровизаций на стихотворные тексты, вопросы-ответы, сочинение собственных мелодий.</w:t>
      </w:r>
    </w:p>
    <w:p w:rsidR="001556CA" w:rsidRPr="00011E46" w:rsidRDefault="001556CA" w:rsidP="001556CA">
      <w:pPr>
        <w:shd w:val="clear" w:color="auto" w:fill="FFFFFF"/>
        <w:spacing w:after="0" w:line="240" w:lineRule="auto"/>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u w:val="single"/>
        </w:rPr>
        <w:t> </w:t>
      </w:r>
    </w:p>
    <w:p w:rsidR="001556CA" w:rsidRPr="00011E46" w:rsidRDefault="001556CA" w:rsidP="001556CA">
      <w:pPr>
        <w:shd w:val="clear" w:color="auto" w:fill="FFFFFF"/>
        <w:spacing w:after="0" w:line="240" w:lineRule="auto"/>
        <w:jc w:val="center"/>
        <w:rPr>
          <w:rFonts w:ascii="Arial" w:eastAsia="Times New Roman" w:hAnsi="Arial" w:cs="Arial"/>
          <w:color w:val="000000"/>
          <w:sz w:val="28"/>
          <w:szCs w:val="24"/>
          <w:u w:val="single"/>
        </w:rPr>
      </w:pPr>
      <w:r w:rsidRPr="00011E46">
        <w:rPr>
          <w:rFonts w:ascii="Times New Roman" w:eastAsia="Times New Roman" w:hAnsi="Times New Roman" w:cs="Times New Roman"/>
          <w:b/>
          <w:bCs/>
          <w:color w:val="000000"/>
          <w:sz w:val="28"/>
          <w:szCs w:val="24"/>
          <w:u w:val="single"/>
        </w:rPr>
        <w:t>Методические рекомендации</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Основным направлением художественно-эстетического воспитания является всемерное содействие возрождению русской культуры, духовно-нравственному, интеллектуальному и эмоциональному развитию детей. Формирование духовного мира детей, развитие творческих способностей и профессиональной ориентации возможны при глубоком усвоении и знании вокальной культуры. В свете вышесказанного, воспитание самостоятельной активной личности ребёнка приобретает особую актуальность. Отсюда и необходимость продуманности учебно-воспитательной работы, основанной на принципах творческого обучения.</w:t>
      </w:r>
    </w:p>
    <w:p w:rsidR="001556CA" w:rsidRPr="00011E46" w:rsidRDefault="001556CA" w:rsidP="001556CA">
      <w:pPr>
        <w:shd w:val="clear" w:color="auto" w:fill="FFFFFF"/>
        <w:spacing w:after="0" w:line="240" w:lineRule="auto"/>
        <w:ind w:firstLine="568"/>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Для эффективности развития эмоциональности детей важно научить видеть, услышать красоту того, что есть в окружающем мире. Услышать красоту музыкальных звуков.</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При отборе песенного репертуара нужно учитывать интересы и способности детей. Лучшие воспитанники участвуют в концертах, конкурсах. Контакт с родителями должен способствовать лучшему взаимопониманию с детьми.</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При нормальном развитии ребёнка в формировании его голосовой функции и речи специалисты не вмешиваются. Голос и речь ребёнка формируются исключительно под влиянием семьи и средств массовой информации, т.е. отнюдь не в оптимальном направлении и с множеством случайных и вредных воздействий.</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xml:space="preserve">        Результат – неравномерное развитие механизмов голосообразования, отсутствие координации между слухом  и голосом, неадекватность эмоциональной детонации в речи, «гудошники» в пении, хриплые голоса при здоровой гортани и т.д. Поэтому решающим мотивационным фактором в </w:t>
      </w:r>
      <w:r w:rsidRPr="00011E46">
        <w:rPr>
          <w:rFonts w:ascii="Times New Roman" w:eastAsia="Times New Roman" w:hAnsi="Times New Roman" w:cs="Times New Roman"/>
          <w:color w:val="000000"/>
          <w:sz w:val="28"/>
          <w:szCs w:val="24"/>
        </w:rPr>
        <w:lastRenderedPageBreak/>
        <w:t>приобщении обучающихся к вокальному искусству является постепенное формирование эталона певческого звука.</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Воспитание вокальных навыков требует от детей постоянного внимания, а значит интереса и трудолюбия. Легкость обучения здесь только кажущаяся.  </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Пению, как любому виду искусств, необходимо учиться терпеливо и настойчиво. При этом необходимо обязательно помнить, что любое обучение не должно наносить ущерб духовному и физическому здоровью детей. Ведь для ребёнка обучение пению – это бесконечный путь развития и совершенствования своего голоса, певческой технологии, исполнительских возможностей, а через них – развитие и совершенствование своей личности.  </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Пение помогает личности развиваться, опираясь на основные моральные и нравственные критерии, понятия добра и зла. Такие качества как доброта, искренность, обаяние, открытость в сочетании с мастерством должны сопровождать маленького артиста всю жизнь.  </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Начальный этап формирования вокально-хоровых знаний, умений и навыков является особо важным для индивидуально-певческого развития каждого участника ансамбля.</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Начало формирования всех основных вокально-хоровых навыков с самого начала занятия. Обучение умению соблюдать в процессе пения певческую установку; правильному звукообразованию (мягкой атаке); сохранению устойчивого положения гортани; спокойному, без поднятия плеч, сохранению вдыхательного состояния при пении, спокойно-активному, экономному вдоху.  </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Формирование у всех обучающихся основных свойств певческого голоса (звонкости, полетности, разборчивости, ровности по тембру, пения вибрато), сохранение выявленного педагогом у каждого ребенка индивидуального приятного тембра здорового голоса, обучение умению петь активно, но не форсированно по силе звучания.</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Обучение непринужденному, естественно льющемуся пению, гибкому владению голосом. Правильное формирование гласных и обучение детей четкому, быстрому произнесению согласных. Выработка унисона, обучение двухголосию при использовании для этого различных приёмов, последовательность которых и связи устанавливаются в зависимости от особенностей состава группы.</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Обучение петь без сопровождения и с ним, слушать и контролировать себя при пении, слушать всю партию, всю группу, сливаясь с общим звучанием по звуковысотности, ритму, не выделяясь по силе, сохраняя индивидуальную красоту своего тембра, изживая недостатки в технике исполнения и в звучании голоса; одновременно со своей партией или группой усиливать или ослаблять звучность, выдерживать постоянный темп, а если нужно, вместе со всеми ускорять или замедляя его; правильно исполнять ритмический рисунок, одновременно с партией, группой произносить согласные, начинать и завершать произведение.</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lastRenderedPageBreak/>
        <w:t>        Формирование потребности неуклонно выполнять все правила пения, перенося отработанное на упражнениях в исполнение произведений.</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Развивать творческие способности, используя импровизации и приобщаясь к осмыслению трактовки произведения. Формирование умения читать ноты, упорно, настойчиво трудиться. На этой основе обучение осмысленному, выразительному, художественному ансамблевому исполнительству.  </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При отборе песенного репертуара нужно учитывать интересы и способности детей. Лучшие учащиеся участвуют в концертах, конкурсах. Контакт с родителями должен способствовать лучшему взаимопониманию с детьми.</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rPr>
        <w:t>       </w:t>
      </w:r>
      <w:r w:rsidRPr="00011E46">
        <w:rPr>
          <w:rFonts w:ascii="Times New Roman" w:eastAsia="Times New Roman" w:hAnsi="Times New Roman" w:cs="Times New Roman"/>
          <w:color w:val="000000"/>
          <w:sz w:val="28"/>
          <w:szCs w:val="24"/>
        </w:rPr>
        <w:t> Методика проведения занятий предусматривает теоретическую подачу материала (словесные методы) с демонстрацией таблиц и наглядных пособий (наглядные методы), а так же практическую деятельность, являющуюся основной, необходимой для закрепления информации в виде вокально-хоровой работы. Важным является тематическое построение занятия, отражающее основные закономерности и функции музыкального искусства.</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Важными методами изучения и освоения представленной программы являются:</w:t>
      </w:r>
    </w:p>
    <w:p w:rsidR="001556CA" w:rsidRPr="00011E46" w:rsidRDefault="001556CA" w:rsidP="001556CA">
      <w:pPr>
        <w:numPr>
          <w:ilvl w:val="0"/>
          <w:numId w:val="9"/>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метод «забегания» вперёд и «возвращение» к пройденному материалу;</w:t>
      </w:r>
    </w:p>
    <w:p w:rsidR="001556CA" w:rsidRPr="00011E46" w:rsidRDefault="001556CA" w:rsidP="001556CA">
      <w:pPr>
        <w:numPr>
          <w:ilvl w:val="0"/>
          <w:numId w:val="9"/>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метод общения;</w:t>
      </w:r>
    </w:p>
    <w:p w:rsidR="001556CA" w:rsidRPr="00011E46" w:rsidRDefault="001556CA" w:rsidP="001556CA">
      <w:pPr>
        <w:numPr>
          <w:ilvl w:val="0"/>
          <w:numId w:val="9"/>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метод импровизации;</w:t>
      </w:r>
    </w:p>
    <w:p w:rsidR="001556CA" w:rsidRPr="00011E46" w:rsidRDefault="001556CA" w:rsidP="001556CA">
      <w:pPr>
        <w:numPr>
          <w:ilvl w:val="0"/>
          <w:numId w:val="9"/>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метод драматизации.</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Все методы и приёмы музыкального обучения находятся в тесной   взаимосвязи. Взаимодействие разнообразных методов и принципов работы помогает педагогу реализовать цель – формировать музыкальную культуру детей.</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Необходимо живое общение педагога с детьми, позволяющее легко переходить от хорошо знакомого материала к новому, от простого к сложному, поскольку носит эмоциональный характер. Методы музыкального воспитания представляют собой различные способы совместной деятельности учителя и детей, где ведущая роль принадлежит педагогу. Развивая воображение, эмоциональную отзывчивость, музыкальное мышление, педагог стремиться к тому, чтобы общение с искусством вызывало у ребят чувство радости, проявлению их активности и самостоятельности. Такой процесс восприятия информации наиболее эффективен.</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Дидактический принцип построения материала «от простого к сложному» может быть реализован, например, в вокально-хоровой работе. Пение учебного материала начинается с упражнений, маленьких попевок, песен, и с постепенным усвоением материала песенный репертуар усложняется. Поэтому же принципу происходит и использование метода «забегания» вперед и «возвращения» назад. Педагог, давая материал годового курса, «забегает» вперед, приоткрывая завесу знаний будущих лет, в последствии повторяя пройденный материал.</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lastRenderedPageBreak/>
        <w:t>        Совместная подготовка педагога и детей к проведению мероприятий реализуется по принципу педагогического сотрудничества. Управление педагогическим процессом осуществляется через создание необходимых условий,    реализацию творческого потенциала ребёнка, самостоятельную деятельность, приобретение навыков и умений.</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При подготовке к мероприятиям, привлекая детей к вокально-хоровой работе, следует учитывать желание и тягу каждого участника, его психологический настрой. «Зажатый» ребёнок плохо осваивает материал и ощущает страх, поэтому необходима дополнительная, индивидуальная работа.</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В процессе межличностного общения в цепи «педагог – ребёнок» реализуется коммуникативный потенциал ребёнка и формируется его мировоззрение.</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Получая информацию от педагога, каждый ребёнок и группа в целом включаются в диалог, совместный поиск решения. Дети учатся активно мыслить, применяя полученные знания в творческом процессе.</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Разнообразие методов музыкального воспитания определяется спецификой музыкального искусства и особенностями музыкальной деятельности учащихся. Методы применяются не изолированно, а в различных сочетаниях.</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В начальной стадии работы над произведением педагог использует: словесный, наглядно-слуховой, метод обобщения и метод анализа.</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        От педагога требуется умение сочетать различные методы и виды работы в зависимости от музыкального опыта детей.</w:t>
      </w:r>
    </w:p>
    <w:p w:rsidR="001556CA" w:rsidRPr="00011E46" w:rsidRDefault="001556CA" w:rsidP="001556CA">
      <w:pPr>
        <w:shd w:val="clear" w:color="auto" w:fill="FFFFFF"/>
        <w:spacing w:after="0" w:line="240" w:lineRule="auto"/>
        <w:jc w:val="center"/>
        <w:rPr>
          <w:rFonts w:ascii="Arial" w:eastAsia="Times New Roman" w:hAnsi="Arial" w:cs="Arial"/>
          <w:color w:val="000000"/>
          <w:sz w:val="28"/>
          <w:szCs w:val="24"/>
          <w:u w:val="single"/>
        </w:rPr>
      </w:pPr>
      <w:r w:rsidRPr="00011E46">
        <w:rPr>
          <w:rFonts w:ascii="Times New Roman" w:eastAsia="Times New Roman" w:hAnsi="Times New Roman" w:cs="Times New Roman"/>
          <w:b/>
          <w:bCs/>
          <w:color w:val="000000"/>
          <w:sz w:val="28"/>
          <w:szCs w:val="24"/>
          <w:u w:val="single"/>
        </w:rPr>
        <w:t>Универсальный план работы с вокалистами</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rPr>
        <w:t>1</w:t>
      </w:r>
      <w:r w:rsidRPr="00011E46">
        <w:rPr>
          <w:rFonts w:ascii="Times New Roman" w:eastAsia="Times New Roman" w:hAnsi="Times New Roman" w:cs="Times New Roman"/>
          <w:b/>
          <w:bCs/>
          <w:color w:val="000000"/>
          <w:sz w:val="28"/>
          <w:szCs w:val="24"/>
          <w:u w:val="single"/>
        </w:rPr>
        <w:t>. Ознакомление с песней, работа над дыханием</w:t>
      </w:r>
      <w:r w:rsidRPr="00011E46">
        <w:rPr>
          <w:rFonts w:ascii="Times New Roman" w:eastAsia="Times New Roman" w:hAnsi="Times New Roman" w:cs="Times New Roman"/>
          <w:b/>
          <w:bCs/>
          <w:color w:val="000000"/>
          <w:sz w:val="28"/>
          <w:szCs w:val="24"/>
        </w:rPr>
        <w:t>:</w:t>
      </w:r>
    </w:p>
    <w:p w:rsidR="001556CA" w:rsidRPr="00011E46" w:rsidRDefault="001556CA" w:rsidP="001556CA">
      <w:pPr>
        <w:numPr>
          <w:ilvl w:val="0"/>
          <w:numId w:val="10"/>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знакомство с мелодией и словами песни;</w:t>
      </w:r>
    </w:p>
    <w:p w:rsidR="001556CA" w:rsidRPr="00011E46" w:rsidRDefault="001556CA" w:rsidP="001556CA">
      <w:pPr>
        <w:numPr>
          <w:ilvl w:val="0"/>
          <w:numId w:val="10"/>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переписывание текста;</w:t>
      </w:r>
    </w:p>
    <w:p w:rsidR="001556CA" w:rsidRPr="00011E46" w:rsidRDefault="001556CA" w:rsidP="001556CA">
      <w:pPr>
        <w:numPr>
          <w:ilvl w:val="0"/>
          <w:numId w:val="10"/>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ознакомление с характером песни, ритмической основой, жанром, определением музыкальных фраз кульминации песни;</w:t>
      </w:r>
    </w:p>
    <w:p w:rsidR="001556CA" w:rsidRPr="00011E46" w:rsidRDefault="001556CA" w:rsidP="001556CA">
      <w:pPr>
        <w:numPr>
          <w:ilvl w:val="0"/>
          <w:numId w:val="10"/>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регулирование вдоха и выдоха.</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rPr>
        <w:t>2</w:t>
      </w:r>
      <w:r w:rsidRPr="00011E46">
        <w:rPr>
          <w:rFonts w:ascii="Times New Roman" w:eastAsia="Times New Roman" w:hAnsi="Times New Roman" w:cs="Times New Roman"/>
          <w:b/>
          <w:bCs/>
          <w:color w:val="000000"/>
          <w:sz w:val="28"/>
          <w:szCs w:val="24"/>
          <w:u w:val="single"/>
        </w:rPr>
        <w:t>. Работа над образованием звука:</w:t>
      </w:r>
    </w:p>
    <w:p w:rsidR="001556CA" w:rsidRPr="00011E46" w:rsidRDefault="001556CA" w:rsidP="001556CA">
      <w:pPr>
        <w:numPr>
          <w:ilvl w:val="0"/>
          <w:numId w:val="11"/>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проверка усвоения текста песни;</w:t>
      </w:r>
    </w:p>
    <w:p w:rsidR="001556CA" w:rsidRPr="00011E46" w:rsidRDefault="001556CA" w:rsidP="001556CA">
      <w:pPr>
        <w:numPr>
          <w:ilvl w:val="0"/>
          <w:numId w:val="11"/>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работа по закреплению мелодической основы песни;</w:t>
      </w:r>
    </w:p>
    <w:p w:rsidR="001556CA" w:rsidRPr="00011E46" w:rsidRDefault="001556CA" w:rsidP="001556CA">
      <w:pPr>
        <w:numPr>
          <w:ilvl w:val="0"/>
          <w:numId w:val="11"/>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постановка корпуса, головы;</w:t>
      </w:r>
    </w:p>
    <w:p w:rsidR="001556CA" w:rsidRPr="00011E46" w:rsidRDefault="001556CA" w:rsidP="001556CA">
      <w:pPr>
        <w:numPr>
          <w:ilvl w:val="0"/>
          <w:numId w:val="11"/>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рабочее положение артикуляционного аппарата (рот,  челюсти, верхнее и нижнее небо);</w:t>
      </w:r>
    </w:p>
    <w:p w:rsidR="001556CA" w:rsidRPr="00011E46" w:rsidRDefault="001556CA" w:rsidP="001556CA">
      <w:pPr>
        <w:numPr>
          <w:ilvl w:val="0"/>
          <w:numId w:val="11"/>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атака звука;</w:t>
      </w:r>
    </w:p>
    <w:p w:rsidR="001556CA" w:rsidRPr="00011E46" w:rsidRDefault="001556CA" w:rsidP="001556CA">
      <w:pPr>
        <w:numPr>
          <w:ilvl w:val="0"/>
          <w:numId w:val="11"/>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закрепление материала в изучаемой песне.</w:t>
      </w:r>
    </w:p>
    <w:p w:rsidR="001556CA" w:rsidRPr="00011E46" w:rsidRDefault="001556CA" w:rsidP="001556CA">
      <w:pPr>
        <w:numPr>
          <w:ilvl w:val="0"/>
          <w:numId w:val="12"/>
        </w:numPr>
        <w:shd w:val="clear" w:color="auto" w:fill="FFFFFF"/>
        <w:spacing w:after="0" w:line="240" w:lineRule="auto"/>
        <w:ind w:left="906"/>
        <w:jc w:val="both"/>
        <w:rPr>
          <w:rFonts w:ascii="Arial" w:eastAsia="Times New Roman" w:hAnsi="Arial" w:cs="Arial"/>
          <w:color w:val="000000"/>
          <w:sz w:val="28"/>
          <w:szCs w:val="24"/>
          <w:u w:val="single"/>
        </w:rPr>
      </w:pPr>
      <w:r w:rsidRPr="00011E46">
        <w:rPr>
          <w:rFonts w:ascii="Times New Roman" w:eastAsia="Times New Roman" w:hAnsi="Times New Roman" w:cs="Times New Roman"/>
          <w:b/>
          <w:bCs/>
          <w:color w:val="000000"/>
          <w:sz w:val="28"/>
          <w:szCs w:val="24"/>
          <w:u w:val="single"/>
        </w:rPr>
        <w:t>Работа над чистотой интонирования:</w:t>
      </w:r>
    </w:p>
    <w:p w:rsidR="001556CA" w:rsidRPr="00011E46" w:rsidRDefault="001556CA" w:rsidP="001556CA">
      <w:pPr>
        <w:numPr>
          <w:ilvl w:val="0"/>
          <w:numId w:val="13"/>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проверка усвоения песни и мелодии в целом;</w:t>
      </w:r>
    </w:p>
    <w:p w:rsidR="001556CA" w:rsidRPr="00011E46" w:rsidRDefault="001556CA" w:rsidP="001556CA">
      <w:pPr>
        <w:numPr>
          <w:ilvl w:val="0"/>
          <w:numId w:val="13"/>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слуховой контроль, координирование слуха и голоса во время исполнения по музыкальным фразам;</w:t>
      </w:r>
    </w:p>
    <w:p w:rsidR="001556CA" w:rsidRPr="00011E46" w:rsidRDefault="001556CA" w:rsidP="001556CA">
      <w:pPr>
        <w:numPr>
          <w:ilvl w:val="0"/>
          <w:numId w:val="13"/>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исполнение музыкальных фраз нефорсированным звуком.</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rPr>
        <w:t xml:space="preserve">4. </w:t>
      </w:r>
      <w:r w:rsidRPr="00011E46">
        <w:rPr>
          <w:rFonts w:ascii="Times New Roman" w:eastAsia="Times New Roman" w:hAnsi="Times New Roman" w:cs="Times New Roman"/>
          <w:b/>
          <w:bCs/>
          <w:color w:val="000000"/>
          <w:sz w:val="28"/>
          <w:szCs w:val="24"/>
          <w:u w:val="single"/>
        </w:rPr>
        <w:t>Работа над дикцией:</w:t>
      </w:r>
    </w:p>
    <w:p w:rsidR="001556CA" w:rsidRPr="00011E46" w:rsidRDefault="001556CA" w:rsidP="001556CA">
      <w:pPr>
        <w:numPr>
          <w:ilvl w:val="0"/>
          <w:numId w:val="14"/>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lastRenderedPageBreak/>
        <w:t>музыкальные распевки в пределах терции в мажоре и миноре;</w:t>
      </w:r>
    </w:p>
    <w:p w:rsidR="001556CA" w:rsidRPr="00011E46" w:rsidRDefault="001556CA" w:rsidP="001556CA">
      <w:pPr>
        <w:numPr>
          <w:ilvl w:val="0"/>
          <w:numId w:val="14"/>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выравнивание гласных и согласных звуков, правильное произношение сочетаний звуков.</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rPr>
        <w:t xml:space="preserve">5. </w:t>
      </w:r>
      <w:r w:rsidRPr="00011E46">
        <w:rPr>
          <w:rFonts w:ascii="Times New Roman" w:eastAsia="Times New Roman" w:hAnsi="Times New Roman" w:cs="Times New Roman"/>
          <w:b/>
          <w:bCs/>
          <w:color w:val="000000"/>
          <w:sz w:val="28"/>
          <w:szCs w:val="24"/>
          <w:u w:val="single"/>
        </w:rPr>
        <w:t>Работа с фонограммой</w:t>
      </w:r>
      <w:r w:rsidRPr="00011E46">
        <w:rPr>
          <w:rFonts w:ascii="Times New Roman" w:eastAsia="Times New Roman" w:hAnsi="Times New Roman" w:cs="Times New Roman"/>
          <w:b/>
          <w:bCs/>
          <w:color w:val="000000"/>
          <w:sz w:val="28"/>
          <w:szCs w:val="24"/>
        </w:rPr>
        <w:t>:</w:t>
      </w:r>
    </w:p>
    <w:p w:rsidR="001556CA" w:rsidRPr="00011E46" w:rsidRDefault="001556CA" w:rsidP="001556CA">
      <w:pPr>
        <w:numPr>
          <w:ilvl w:val="0"/>
          <w:numId w:val="15"/>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повторение ранее усвоенного материала;</w:t>
      </w:r>
    </w:p>
    <w:p w:rsidR="001556CA" w:rsidRPr="00011E46" w:rsidRDefault="001556CA" w:rsidP="001556CA">
      <w:pPr>
        <w:numPr>
          <w:ilvl w:val="0"/>
          <w:numId w:val="15"/>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определение ритмической, тембровой основ аккомпанемента;</w:t>
      </w:r>
    </w:p>
    <w:p w:rsidR="001556CA" w:rsidRPr="00011E46" w:rsidRDefault="001556CA" w:rsidP="001556CA">
      <w:pPr>
        <w:numPr>
          <w:ilvl w:val="0"/>
          <w:numId w:val="15"/>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определение темпа, динамических и агогических оттенков;</w:t>
      </w:r>
    </w:p>
    <w:p w:rsidR="001556CA" w:rsidRPr="00011E46" w:rsidRDefault="001556CA" w:rsidP="001556CA">
      <w:pPr>
        <w:numPr>
          <w:ilvl w:val="0"/>
          <w:numId w:val="15"/>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исполнение песни с учетом усвоенного материала.</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rPr>
      </w:pPr>
      <w:r w:rsidRPr="00011E46">
        <w:rPr>
          <w:rFonts w:ascii="Times New Roman" w:eastAsia="Times New Roman" w:hAnsi="Times New Roman" w:cs="Times New Roman"/>
          <w:b/>
          <w:bCs/>
          <w:color w:val="000000"/>
          <w:sz w:val="28"/>
          <w:szCs w:val="24"/>
          <w:u w:val="single"/>
        </w:rPr>
        <w:t>6. Работа над музыкальной памятью</w:t>
      </w:r>
      <w:r w:rsidRPr="00011E46">
        <w:rPr>
          <w:rFonts w:ascii="Times New Roman" w:eastAsia="Times New Roman" w:hAnsi="Times New Roman" w:cs="Times New Roman"/>
          <w:b/>
          <w:bCs/>
          <w:color w:val="000000"/>
          <w:sz w:val="28"/>
          <w:szCs w:val="24"/>
        </w:rPr>
        <w:t>:</w:t>
      </w:r>
    </w:p>
    <w:p w:rsidR="001556CA" w:rsidRPr="00011E46" w:rsidRDefault="001556CA" w:rsidP="001556CA">
      <w:pPr>
        <w:numPr>
          <w:ilvl w:val="0"/>
          <w:numId w:val="16"/>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музыкальные распевки с учетом расширения звукового диапазона;</w:t>
      </w:r>
    </w:p>
    <w:p w:rsidR="001556CA" w:rsidRPr="00011E46" w:rsidRDefault="001556CA" w:rsidP="001556CA">
      <w:pPr>
        <w:numPr>
          <w:ilvl w:val="0"/>
          <w:numId w:val="16"/>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запоминание ритмической основы аккомпанемента;</w:t>
      </w:r>
    </w:p>
    <w:p w:rsidR="001556CA" w:rsidRPr="00011E46" w:rsidRDefault="001556CA" w:rsidP="001556CA">
      <w:pPr>
        <w:numPr>
          <w:ilvl w:val="0"/>
          <w:numId w:val="16"/>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запоминание динамических и агогических оттенков мелодии;</w:t>
      </w:r>
    </w:p>
    <w:p w:rsidR="001556CA" w:rsidRPr="00011E46" w:rsidRDefault="001556CA" w:rsidP="001556CA">
      <w:pPr>
        <w:numPr>
          <w:ilvl w:val="0"/>
          <w:numId w:val="16"/>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запоминание тембров аккомпанемента.</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u w:val="single"/>
        </w:rPr>
      </w:pPr>
      <w:r w:rsidRPr="00011E46">
        <w:rPr>
          <w:rFonts w:ascii="Times New Roman" w:eastAsia="Times New Roman" w:hAnsi="Times New Roman" w:cs="Times New Roman"/>
          <w:b/>
          <w:bCs/>
          <w:color w:val="000000"/>
          <w:sz w:val="28"/>
          <w:szCs w:val="24"/>
          <w:u w:val="single"/>
        </w:rPr>
        <w:t>7. Работа над сценическим имиджем:</w:t>
      </w:r>
    </w:p>
    <w:p w:rsidR="001556CA" w:rsidRPr="00011E46" w:rsidRDefault="001556CA" w:rsidP="001556CA">
      <w:pPr>
        <w:numPr>
          <w:ilvl w:val="0"/>
          <w:numId w:val="17"/>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закрепление ранее усвоенного материала;</w:t>
      </w:r>
    </w:p>
    <w:p w:rsidR="001556CA" w:rsidRPr="00011E46" w:rsidRDefault="001556CA" w:rsidP="001556CA">
      <w:pPr>
        <w:numPr>
          <w:ilvl w:val="0"/>
          <w:numId w:val="17"/>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воссоздание сценического образа исполнителя песни;</w:t>
      </w:r>
    </w:p>
    <w:p w:rsidR="001556CA" w:rsidRPr="00011E46" w:rsidRDefault="001556CA" w:rsidP="001556CA">
      <w:pPr>
        <w:numPr>
          <w:ilvl w:val="0"/>
          <w:numId w:val="17"/>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практическое осуществление сценического образа исполняемой песни.</w:t>
      </w:r>
    </w:p>
    <w:p w:rsidR="001556CA" w:rsidRPr="00011E46" w:rsidRDefault="001556CA" w:rsidP="001556CA">
      <w:pPr>
        <w:shd w:val="clear" w:color="auto" w:fill="FFFFFF"/>
        <w:spacing w:after="0" w:line="240" w:lineRule="auto"/>
        <w:jc w:val="both"/>
        <w:rPr>
          <w:rFonts w:ascii="Arial" w:eastAsia="Times New Roman" w:hAnsi="Arial" w:cs="Arial"/>
          <w:color w:val="000000"/>
          <w:sz w:val="28"/>
          <w:szCs w:val="24"/>
          <w:u w:val="single"/>
        </w:rPr>
      </w:pPr>
      <w:r w:rsidRPr="00011E46">
        <w:rPr>
          <w:rFonts w:ascii="Times New Roman" w:eastAsia="Times New Roman" w:hAnsi="Times New Roman" w:cs="Times New Roman"/>
          <w:b/>
          <w:bCs/>
          <w:color w:val="000000"/>
          <w:sz w:val="28"/>
          <w:szCs w:val="24"/>
          <w:u w:val="single"/>
        </w:rPr>
        <w:t>8. Умение работать с микрофоном:</w:t>
      </w:r>
    </w:p>
    <w:p w:rsidR="001556CA" w:rsidRPr="00011E46" w:rsidRDefault="001556CA" w:rsidP="001556CA">
      <w:pPr>
        <w:numPr>
          <w:ilvl w:val="0"/>
          <w:numId w:val="18"/>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технические параметры;</w:t>
      </w:r>
    </w:p>
    <w:p w:rsidR="001556CA" w:rsidRPr="00011E46" w:rsidRDefault="001556CA" w:rsidP="001556CA">
      <w:pPr>
        <w:numPr>
          <w:ilvl w:val="0"/>
          <w:numId w:val="18"/>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восприятие собственного голоса через звуко-усилительное оборудование;</w:t>
      </w:r>
    </w:p>
    <w:p w:rsidR="001556CA" w:rsidRPr="00011E46" w:rsidRDefault="001556CA" w:rsidP="001556CA">
      <w:pPr>
        <w:numPr>
          <w:ilvl w:val="0"/>
          <w:numId w:val="18"/>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сценический мониторинг;</w:t>
      </w:r>
    </w:p>
    <w:p w:rsidR="001556CA" w:rsidRPr="00011E46" w:rsidRDefault="001556CA" w:rsidP="001556CA">
      <w:pPr>
        <w:numPr>
          <w:ilvl w:val="0"/>
          <w:numId w:val="18"/>
        </w:numPr>
        <w:shd w:val="clear" w:color="auto" w:fill="FFFFFF"/>
        <w:spacing w:after="0" w:line="240" w:lineRule="auto"/>
        <w:ind w:left="840"/>
        <w:jc w:val="both"/>
        <w:rPr>
          <w:rFonts w:ascii="Arial" w:eastAsia="Times New Roman" w:hAnsi="Arial" w:cs="Arial"/>
          <w:color w:val="000000"/>
          <w:sz w:val="28"/>
          <w:szCs w:val="24"/>
        </w:rPr>
      </w:pPr>
      <w:r w:rsidRPr="00011E46">
        <w:rPr>
          <w:rFonts w:ascii="Times New Roman" w:eastAsia="Times New Roman" w:hAnsi="Times New Roman" w:cs="Times New Roman"/>
          <w:color w:val="000000"/>
          <w:sz w:val="28"/>
          <w:szCs w:val="24"/>
        </w:rPr>
        <w:t>малые технические навыки звуковой обработки;</w:t>
      </w:r>
    </w:p>
    <w:p w:rsidR="001556CA" w:rsidRPr="00011E46" w:rsidRDefault="001556CA" w:rsidP="001556CA">
      <w:pPr>
        <w:numPr>
          <w:ilvl w:val="0"/>
          <w:numId w:val="18"/>
        </w:numPr>
        <w:shd w:val="clear" w:color="auto" w:fill="FFFFFF"/>
        <w:spacing w:after="0" w:line="240" w:lineRule="auto"/>
        <w:ind w:left="840"/>
        <w:jc w:val="both"/>
        <w:rPr>
          <w:rFonts w:ascii="Arial" w:eastAsia="Times New Roman" w:hAnsi="Arial" w:cs="Arial"/>
          <w:color w:val="000000"/>
          <w:sz w:val="24"/>
        </w:rPr>
      </w:pPr>
      <w:r w:rsidRPr="00011E46">
        <w:rPr>
          <w:rFonts w:ascii="Times New Roman" w:eastAsia="Times New Roman" w:hAnsi="Times New Roman" w:cs="Times New Roman"/>
          <w:color w:val="000000"/>
          <w:sz w:val="28"/>
          <w:szCs w:val="24"/>
        </w:rPr>
        <w:t>взаимодействие с танцевальным коллективом на сцене при использовании радиосистем</w:t>
      </w:r>
      <w:r w:rsidRPr="00011E46">
        <w:rPr>
          <w:rFonts w:ascii="Times New Roman" w:eastAsia="Times New Roman" w:hAnsi="Times New Roman" w:cs="Times New Roman"/>
          <w:color w:val="000000"/>
          <w:sz w:val="32"/>
        </w:rPr>
        <w:t>.</w:t>
      </w:r>
    </w:p>
    <w:p w:rsidR="001556CA" w:rsidRPr="001556CA" w:rsidRDefault="001556CA" w:rsidP="001556CA">
      <w:pPr>
        <w:shd w:val="clear" w:color="auto" w:fill="FFFFFF"/>
        <w:spacing w:after="0" w:line="240" w:lineRule="auto"/>
        <w:jc w:val="center"/>
        <w:rPr>
          <w:rFonts w:ascii="Arial" w:eastAsia="Times New Roman" w:hAnsi="Arial" w:cs="Arial"/>
          <w:color w:val="000000"/>
        </w:rPr>
      </w:pPr>
    </w:p>
    <w:p w:rsidR="001556CA" w:rsidRPr="001348D2" w:rsidRDefault="001556CA" w:rsidP="001556CA">
      <w:pPr>
        <w:shd w:val="clear" w:color="auto" w:fill="FFFFFF"/>
        <w:spacing w:after="0" w:line="240" w:lineRule="auto"/>
        <w:jc w:val="center"/>
        <w:rPr>
          <w:rFonts w:ascii="Arial" w:eastAsia="Times New Roman" w:hAnsi="Arial" w:cs="Arial"/>
          <w:color w:val="000000"/>
          <w:u w:val="single"/>
        </w:rPr>
      </w:pPr>
      <w:r w:rsidRPr="001348D2">
        <w:rPr>
          <w:rFonts w:ascii="Times New Roman" w:eastAsia="Times New Roman" w:hAnsi="Times New Roman" w:cs="Times New Roman"/>
          <w:b/>
          <w:bCs/>
          <w:color w:val="000000"/>
          <w:sz w:val="28"/>
          <w:u w:val="single"/>
        </w:rPr>
        <w:t>МАТЕРИАЛЬНО-ТЕХНИЧЕСКОЕ ОСНАЩЕНИЕ</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-Фортепиано.</w:t>
      </w:r>
      <w:r w:rsidR="00C72B35">
        <w:rPr>
          <w:rFonts w:ascii="Times New Roman" w:eastAsia="Times New Roman" w:hAnsi="Times New Roman" w:cs="Times New Roman"/>
          <w:color w:val="000000"/>
          <w:sz w:val="28"/>
        </w:rPr>
        <w:t xml:space="preserve">                                                                                                                 –Ноутбук.</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-Электронный музыкальный инструмент Yamaha.</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-Акустическая система:</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 радио-микрофоны,</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 усилитель,</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 колонки,</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 провода.</w:t>
      </w:r>
    </w:p>
    <w:p w:rsidR="001556CA" w:rsidRPr="001348D2" w:rsidRDefault="001556CA" w:rsidP="001556CA">
      <w:pPr>
        <w:shd w:val="clear" w:color="auto" w:fill="FFFFFF"/>
        <w:spacing w:after="0" w:line="240" w:lineRule="auto"/>
        <w:ind w:left="1536" w:firstLine="708"/>
        <w:rPr>
          <w:rFonts w:ascii="Arial" w:eastAsia="Times New Roman" w:hAnsi="Arial" w:cs="Arial"/>
          <w:color w:val="000000"/>
          <w:sz w:val="32"/>
          <w:szCs w:val="32"/>
          <w:u w:val="single"/>
        </w:rPr>
      </w:pPr>
      <w:r w:rsidRPr="001348D2">
        <w:rPr>
          <w:rFonts w:ascii="Times New Roman" w:eastAsia="Times New Roman" w:hAnsi="Times New Roman" w:cs="Times New Roman"/>
          <w:b/>
          <w:bCs/>
          <w:color w:val="000000"/>
          <w:sz w:val="32"/>
          <w:szCs w:val="32"/>
          <w:u w:val="single"/>
        </w:rPr>
        <w:t>МЕТОДИЧЕСКОЕ ОБЕСПЕЧЕНИЕ</w:t>
      </w:r>
    </w:p>
    <w:p w:rsidR="001556CA" w:rsidRPr="001556CA" w:rsidRDefault="001556CA" w:rsidP="001556CA">
      <w:pPr>
        <w:numPr>
          <w:ilvl w:val="0"/>
          <w:numId w:val="19"/>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Методическая литература.</w:t>
      </w:r>
    </w:p>
    <w:p w:rsidR="001556CA" w:rsidRPr="001556CA" w:rsidRDefault="001556CA" w:rsidP="001556CA">
      <w:pPr>
        <w:numPr>
          <w:ilvl w:val="0"/>
          <w:numId w:val="19"/>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Музыкальные таблицы (нотный стан, формы музыкальных произведений, таблицы настроений и др.).</w:t>
      </w:r>
    </w:p>
    <w:p w:rsidR="001556CA" w:rsidRPr="001556CA" w:rsidRDefault="001556CA" w:rsidP="001556CA">
      <w:pPr>
        <w:numPr>
          <w:ilvl w:val="0"/>
          <w:numId w:val="19"/>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Музыкально – дидактический материал.</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     4. Сборники упражнений и заданий для развития певческих и творческих способностей.</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      5.  Записи музыкальных произведений вокальной и инструментальной музыки (CD диски)</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     6.  Сборники нот песен и романсов.</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lastRenderedPageBreak/>
        <w:t>     7. Компьютерные программы для записи вокала и сведения с аранжировкой.</w:t>
      </w:r>
    </w:p>
    <w:p w:rsidR="001556CA" w:rsidRPr="001348D2" w:rsidRDefault="001556CA" w:rsidP="001556CA">
      <w:pPr>
        <w:shd w:val="clear" w:color="auto" w:fill="FFFFFF"/>
        <w:spacing w:after="0" w:line="240" w:lineRule="auto"/>
        <w:ind w:left="330"/>
        <w:jc w:val="center"/>
        <w:rPr>
          <w:rFonts w:ascii="Arial" w:eastAsia="Times New Roman" w:hAnsi="Arial" w:cs="Arial"/>
          <w:color w:val="000000"/>
          <w:sz w:val="32"/>
          <w:szCs w:val="32"/>
          <w:u w:val="single"/>
        </w:rPr>
      </w:pPr>
      <w:r w:rsidRPr="001348D2">
        <w:rPr>
          <w:rFonts w:ascii="Times New Roman" w:eastAsia="Times New Roman" w:hAnsi="Times New Roman" w:cs="Times New Roman"/>
          <w:b/>
          <w:bCs/>
          <w:color w:val="000000"/>
          <w:sz w:val="32"/>
          <w:szCs w:val="32"/>
          <w:u w:val="single"/>
        </w:rPr>
        <w:t>Литература</w:t>
      </w:r>
    </w:p>
    <w:p w:rsidR="001556CA" w:rsidRPr="001556CA" w:rsidRDefault="001556CA" w:rsidP="001556CA">
      <w:pPr>
        <w:numPr>
          <w:ilvl w:val="0"/>
          <w:numId w:val="20"/>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 Апраксина  А. Из истории музыкального воспитания. – М, 2001.</w:t>
      </w:r>
    </w:p>
    <w:p w:rsidR="001556CA" w:rsidRPr="001556CA" w:rsidRDefault="001556CA" w:rsidP="001556CA">
      <w:pPr>
        <w:numPr>
          <w:ilvl w:val="0"/>
          <w:numId w:val="20"/>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Баренбай Л.А.  Путь к музицированию. – М., 1998.</w:t>
      </w:r>
    </w:p>
    <w:p w:rsidR="001556CA" w:rsidRPr="001556CA" w:rsidRDefault="001556CA" w:rsidP="001556CA">
      <w:pPr>
        <w:numPr>
          <w:ilvl w:val="0"/>
          <w:numId w:val="20"/>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Багадуров В.А., Орлова Н.Д.  Начальные приемы развития детского   голоса. – М., 2007.</w:t>
      </w:r>
    </w:p>
    <w:p w:rsidR="001556CA" w:rsidRPr="001556CA" w:rsidRDefault="001556CA" w:rsidP="001556CA">
      <w:pPr>
        <w:numPr>
          <w:ilvl w:val="0"/>
          <w:numId w:val="20"/>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Вайнкоп  М. Краткий биографический словарь композиторов. – М, 2004</w:t>
      </w:r>
    </w:p>
    <w:p w:rsidR="001556CA" w:rsidRPr="001556CA" w:rsidRDefault="001556CA" w:rsidP="001556CA">
      <w:pPr>
        <w:shd w:val="clear" w:color="auto" w:fill="FFFFFF"/>
        <w:spacing w:after="0" w:line="240" w:lineRule="auto"/>
        <w:ind w:left="262"/>
        <w:rPr>
          <w:rFonts w:ascii="Arial" w:eastAsia="Times New Roman" w:hAnsi="Arial" w:cs="Arial"/>
          <w:color w:val="000000"/>
        </w:rPr>
      </w:pPr>
      <w:r w:rsidRPr="001556CA">
        <w:rPr>
          <w:rFonts w:ascii="Times New Roman" w:eastAsia="Times New Roman" w:hAnsi="Times New Roman" w:cs="Times New Roman"/>
          <w:color w:val="000000"/>
          <w:sz w:val="28"/>
        </w:rPr>
        <w:t>   Вопросы вокальной педагогики. – М., 1997</w:t>
      </w:r>
    </w:p>
    <w:p w:rsidR="001556CA" w:rsidRPr="001556CA" w:rsidRDefault="001556CA" w:rsidP="001556CA">
      <w:pPr>
        <w:numPr>
          <w:ilvl w:val="0"/>
          <w:numId w:val="21"/>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Кабалевский Д.Б.  Музыкальное развитие детей. М., 1998.</w:t>
      </w:r>
    </w:p>
    <w:p w:rsidR="001556CA" w:rsidRPr="001556CA" w:rsidRDefault="001556CA" w:rsidP="001556CA">
      <w:pPr>
        <w:numPr>
          <w:ilvl w:val="0"/>
          <w:numId w:val="21"/>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Кабалевский Д.Б.  Программа по музыке в школе. – М, 1998.</w:t>
      </w:r>
    </w:p>
    <w:p w:rsidR="001556CA" w:rsidRPr="001556CA" w:rsidRDefault="001556CA" w:rsidP="001556CA">
      <w:pPr>
        <w:shd w:val="clear" w:color="auto" w:fill="FFFFFF"/>
        <w:spacing w:after="0" w:line="240" w:lineRule="auto"/>
        <w:ind w:left="262"/>
        <w:rPr>
          <w:rFonts w:ascii="Arial" w:eastAsia="Times New Roman" w:hAnsi="Arial" w:cs="Arial"/>
          <w:color w:val="000000"/>
        </w:rPr>
      </w:pPr>
      <w:r w:rsidRPr="001556CA">
        <w:rPr>
          <w:rFonts w:ascii="Times New Roman" w:eastAsia="Times New Roman" w:hAnsi="Times New Roman" w:cs="Times New Roman"/>
          <w:color w:val="000000"/>
          <w:sz w:val="28"/>
        </w:rPr>
        <w:t>    Программа по музыке для внеклассных и внешкольных мероприятий. –      М., 2000.</w:t>
      </w:r>
    </w:p>
    <w:p w:rsidR="001556CA" w:rsidRPr="001556CA" w:rsidRDefault="001556CA" w:rsidP="001556CA">
      <w:pPr>
        <w:numPr>
          <w:ilvl w:val="0"/>
          <w:numId w:val="22"/>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Самарин В.А. Хороведение. М, 2000.- «Академия», 208с.</w:t>
      </w:r>
    </w:p>
    <w:p w:rsidR="001556CA" w:rsidRPr="001556CA" w:rsidRDefault="001556CA" w:rsidP="001556CA">
      <w:pPr>
        <w:numPr>
          <w:ilvl w:val="0"/>
          <w:numId w:val="22"/>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Самарин В.А. Хороведение и хоровая аранжировка: Учебное пособие.- М.: «Академия», 2002.-352с.</w:t>
      </w:r>
    </w:p>
    <w:p w:rsidR="001556CA" w:rsidRPr="001556CA" w:rsidRDefault="001556CA" w:rsidP="001556CA">
      <w:pPr>
        <w:numPr>
          <w:ilvl w:val="0"/>
          <w:numId w:val="22"/>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Соколов В.Г., Попов В.С., Абелян Л.М. Школа хорового пения. М., 1987. Вып. 2. Разд.1</w:t>
      </w:r>
    </w:p>
    <w:p w:rsidR="001556CA" w:rsidRPr="001556CA" w:rsidRDefault="001556CA" w:rsidP="001556CA">
      <w:pPr>
        <w:numPr>
          <w:ilvl w:val="0"/>
          <w:numId w:val="22"/>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Струве Г. Методические рекомендации к работе над песенным репертуаром. – С.П., 1997.</w:t>
      </w:r>
    </w:p>
    <w:p w:rsidR="001556CA" w:rsidRPr="001556CA" w:rsidRDefault="001556CA" w:rsidP="001556CA">
      <w:pPr>
        <w:numPr>
          <w:ilvl w:val="0"/>
          <w:numId w:val="22"/>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Струве Г.А, Хоровое сольфеджио: Методическое пособие для детских хоровых студий и коллективов. М, 1988.-107с.</w:t>
      </w:r>
    </w:p>
    <w:p w:rsidR="001556CA" w:rsidRPr="001556CA" w:rsidRDefault="001556CA" w:rsidP="001556CA">
      <w:pPr>
        <w:numPr>
          <w:ilvl w:val="0"/>
          <w:numId w:val="22"/>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Струве Г. Ступеньки музыкальной грамотности. Хоровое сольфеджио./     Экспериментальное исследование.   Детский голос. Под ред.  Шацкой В.Н. - М, 2000.</w:t>
      </w:r>
    </w:p>
    <w:p w:rsidR="001556CA" w:rsidRPr="001556CA" w:rsidRDefault="001556CA" w:rsidP="001556CA">
      <w:pPr>
        <w:numPr>
          <w:ilvl w:val="0"/>
          <w:numId w:val="22"/>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Романовский Н.В. Хоровой словарь. Изд. 2-е.- Л.: «Музыка», 1972.-135с.</w:t>
      </w:r>
    </w:p>
    <w:p w:rsidR="001556CA" w:rsidRPr="001556CA" w:rsidRDefault="001556CA" w:rsidP="001556CA">
      <w:pPr>
        <w:numPr>
          <w:ilvl w:val="0"/>
          <w:numId w:val="22"/>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Сухомлинский В.А. Сердце отдаю детям. – Киев, 1972.</w:t>
      </w:r>
    </w:p>
    <w:p w:rsidR="001556CA" w:rsidRPr="001556CA" w:rsidRDefault="001556CA" w:rsidP="001556CA">
      <w:pPr>
        <w:numPr>
          <w:ilvl w:val="0"/>
          <w:numId w:val="22"/>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Теплов Б.М. Психология музыкальных способностей.- М., 1947.</w:t>
      </w:r>
    </w:p>
    <w:p w:rsidR="001556CA" w:rsidRPr="001556CA" w:rsidRDefault="001556CA" w:rsidP="001556CA">
      <w:pPr>
        <w:numPr>
          <w:ilvl w:val="0"/>
          <w:numId w:val="22"/>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Учите детей петь. Песни и упражнения для развития голоса у детей 6-7 лет/ Сост. Т.М. Орлова, С.И. Бекина. – М.: «Просвещение», 1988.-142с.</w:t>
      </w:r>
    </w:p>
    <w:p w:rsidR="001556CA" w:rsidRPr="001556CA" w:rsidRDefault="001556CA" w:rsidP="001556CA">
      <w:pPr>
        <w:numPr>
          <w:ilvl w:val="0"/>
          <w:numId w:val="22"/>
        </w:numPr>
        <w:shd w:val="clear" w:color="auto" w:fill="FFFFFF"/>
        <w:spacing w:after="0" w:line="240" w:lineRule="auto"/>
        <w:ind w:left="698"/>
        <w:rPr>
          <w:rFonts w:ascii="Arial" w:eastAsia="Times New Roman" w:hAnsi="Arial" w:cs="Arial"/>
          <w:color w:val="000000"/>
        </w:rPr>
      </w:pPr>
      <w:r w:rsidRPr="001556CA">
        <w:rPr>
          <w:rFonts w:ascii="Times New Roman" w:eastAsia="Times New Roman" w:hAnsi="Times New Roman" w:cs="Times New Roman"/>
          <w:color w:val="000000"/>
          <w:sz w:val="28"/>
        </w:rPr>
        <w:t>Юссон Рауль   Певческий голос. - М., 1998.</w:t>
      </w:r>
    </w:p>
    <w:p w:rsidR="001556CA" w:rsidRPr="001556CA" w:rsidRDefault="001556CA" w:rsidP="001556CA">
      <w:pPr>
        <w:shd w:val="clear" w:color="auto" w:fill="FFFFFF"/>
        <w:spacing w:after="0" w:line="240" w:lineRule="auto"/>
        <w:ind w:left="330"/>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Литература  для детей.</w:t>
      </w:r>
    </w:p>
    <w:p w:rsidR="001556CA" w:rsidRPr="001556CA" w:rsidRDefault="001556CA" w:rsidP="001556CA">
      <w:pPr>
        <w:shd w:val="clear" w:color="auto" w:fill="FFFFFF"/>
        <w:spacing w:after="0" w:line="240" w:lineRule="auto"/>
        <w:ind w:left="330"/>
        <w:rPr>
          <w:rFonts w:ascii="Arial" w:eastAsia="Times New Roman" w:hAnsi="Arial" w:cs="Arial"/>
          <w:color w:val="000000"/>
        </w:rPr>
      </w:pPr>
      <w:r w:rsidRPr="001556CA">
        <w:rPr>
          <w:rFonts w:ascii="Times New Roman" w:eastAsia="Times New Roman" w:hAnsi="Times New Roman" w:cs="Times New Roman"/>
          <w:color w:val="000000"/>
          <w:sz w:val="28"/>
        </w:rPr>
        <w:t>1.  Володин  Н.  Энциклопедия для детей. - М., 1998</w:t>
      </w:r>
    </w:p>
    <w:p w:rsidR="001556CA" w:rsidRPr="001556CA" w:rsidRDefault="001556CA" w:rsidP="001556CA">
      <w:pPr>
        <w:shd w:val="clear" w:color="auto" w:fill="FFFFFF"/>
        <w:spacing w:after="0" w:line="240" w:lineRule="auto"/>
        <w:ind w:left="330"/>
        <w:jc w:val="both"/>
        <w:rPr>
          <w:rFonts w:ascii="Arial" w:eastAsia="Times New Roman" w:hAnsi="Arial" w:cs="Arial"/>
          <w:color w:val="000000"/>
        </w:rPr>
      </w:pPr>
      <w:r w:rsidRPr="001556CA">
        <w:rPr>
          <w:rFonts w:ascii="Times New Roman" w:eastAsia="Times New Roman" w:hAnsi="Times New Roman" w:cs="Times New Roman"/>
          <w:color w:val="000000"/>
          <w:sz w:val="28"/>
        </w:rPr>
        <w:t>2.  Гусин, Вайнкоп   Хоровой словарь. - М., 1993.</w:t>
      </w:r>
    </w:p>
    <w:p w:rsidR="001556CA" w:rsidRPr="001556CA" w:rsidRDefault="001556CA" w:rsidP="001556CA">
      <w:pPr>
        <w:shd w:val="clear" w:color="auto" w:fill="FFFFFF"/>
        <w:spacing w:after="0" w:line="240" w:lineRule="auto"/>
        <w:ind w:left="330"/>
        <w:jc w:val="both"/>
        <w:rPr>
          <w:rFonts w:ascii="Arial" w:eastAsia="Times New Roman" w:hAnsi="Arial" w:cs="Arial"/>
          <w:color w:val="000000"/>
        </w:rPr>
      </w:pPr>
      <w:r w:rsidRPr="001556CA">
        <w:rPr>
          <w:rFonts w:ascii="Times New Roman" w:eastAsia="Times New Roman" w:hAnsi="Times New Roman" w:cs="Times New Roman"/>
          <w:color w:val="000000"/>
          <w:sz w:val="28"/>
        </w:rPr>
        <w:t>3.  Захарченко В.Г.  Кубанская песня. - 1996.</w:t>
      </w:r>
    </w:p>
    <w:p w:rsidR="001556CA" w:rsidRPr="001556CA" w:rsidRDefault="001556CA" w:rsidP="001556CA">
      <w:pPr>
        <w:shd w:val="clear" w:color="auto" w:fill="FFFFFF"/>
        <w:spacing w:after="0" w:line="240" w:lineRule="auto"/>
        <w:ind w:left="330"/>
        <w:jc w:val="both"/>
        <w:rPr>
          <w:rFonts w:ascii="Arial" w:eastAsia="Times New Roman" w:hAnsi="Arial" w:cs="Arial"/>
          <w:color w:val="000000"/>
        </w:rPr>
      </w:pPr>
      <w:r w:rsidRPr="001556CA">
        <w:rPr>
          <w:rFonts w:ascii="Times New Roman" w:eastAsia="Times New Roman" w:hAnsi="Times New Roman" w:cs="Times New Roman"/>
          <w:color w:val="000000"/>
          <w:sz w:val="28"/>
        </w:rPr>
        <w:t>4.  Кошмина И.В.  Духовная музыка России и Запада. - Т., 2003.</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   5.  Мировая художественная культура в школе для 8 -11 классов.</w:t>
      </w:r>
    </w:p>
    <w:p w:rsidR="001556CA" w:rsidRPr="001556CA" w:rsidRDefault="001556CA" w:rsidP="001556CA">
      <w:pPr>
        <w:shd w:val="clear" w:color="auto" w:fill="FFFFFF"/>
        <w:spacing w:after="0" w:line="240" w:lineRule="auto"/>
        <w:jc w:val="both"/>
        <w:rPr>
          <w:rFonts w:ascii="Arial" w:eastAsia="Times New Roman" w:hAnsi="Arial" w:cs="Arial"/>
          <w:color w:val="000000"/>
        </w:rPr>
      </w:pPr>
      <w:r w:rsidRPr="001556CA">
        <w:rPr>
          <w:rFonts w:ascii="Times New Roman" w:eastAsia="Times New Roman" w:hAnsi="Times New Roman" w:cs="Times New Roman"/>
          <w:color w:val="000000"/>
          <w:sz w:val="28"/>
        </w:rPr>
        <w:t>   6.  Старинные и современные романсы.- М., 2003.</w:t>
      </w:r>
    </w:p>
    <w:p w:rsidR="001556CA" w:rsidRPr="001556CA" w:rsidRDefault="001348D2" w:rsidP="001556CA">
      <w:pPr>
        <w:shd w:val="clear" w:color="auto" w:fill="FFFFFF"/>
        <w:spacing w:after="0" w:line="240" w:lineRule="auto"/>
        <w:jc w:val="right"/>
        <w:rPr>
          <w:rFonts w:ascii="Arial" w:eastAsia="Times New Roman" w:hAnsi="Arial" w:cs="Arial"/>
          <w:color w:val="000000"/>
        </w:rPr>
      </w:pPr>
      <w:r>
        <w:rPr>
          <w:rFonts w:ascii="Times New Roman" w:eastAsia="Times New Roman" w:hAnsi="Times New Roman" w:cs="Times New Roman"/>
          <w:b/>
          <w:bCs/>
          <w:color w:val="000000"/>
          <w:sz w:val="28"/>
        </w:rPr>
        <w:t xml:space="preserve">  </w:t>
      </w:r>
      <w:r w:rsidR="001556CA" w:rsidRPr="001556CA">
        <w:rPr>
          <w:rFonts w:ascii="Times New Roman" w:eastAsia="Times New Roman" w:hAnsi="Times New Roman" w:cs="Times New Roman"/>
          <w:b/>
          <w:bCs/>
          <w:color w:val="000000"/>
          <w:sz w:val="28"/>
        </w:rPr>
        <w:t>Приложение к программе по вокалу</w:t>
      </w:r>
    </w:p>
    <w:p w:rsidR="001556CA" w:rsidRPr="001556CA" w:rsidRDefault="001556CA" w:rsidP="001556CA">
      <w:pPr>
        <w:shd w:val="clear" w:color="auto" w:fill="FFFFFF"/>
        <w:spacing w:after="0" w:line="240" w:lineRule="auto"/>
        <w:jc w:val="center"/>
        <w:rPr>
          <w:rFonts w:ascii="Arial" w:eastAsia="Times New Roman" w:hAnsi="Arial" w:cs="Arial"/>
          <w:color w:val="000000"/>
        </w:rPr>
      </w:pPr>
      <w:r w:rsidRPr="001556CA">
        <w:rPr>
          <w:rFonts w:ascii="Times New Roman" w:eastAsia="Times New Roman" w:hAnsi="Times New Roman" w:cs="Times New Roman"/>
          <w:b/>
          <w:bCs/>
          <w:color w:val="000000"/>
          <w:sz w:val="28"/>
        </w:rPr>
        <w:t>Примерный репертуарный план</w:t>
      </w:r>
    </w:p>
    <w:p w:rsidR="001556CA" w:rsidRPr="001556CA" w:rsidRDefault="001556CA" w:rsidP="001348D2">
      <w:pPr>
        <w:shd w:val="clear" w:color="auto" w:fill="FFFFFF"/>
        <w:spacing w:after="0" w:line="240" w:lineRule="auto"/>
        <w:rPr>
          <w:rFonts w:ascii="Arial" w:eastAsia="Times New Roman" w:hAnsi="Arial" w:cs="Arial"/>
          <w:color w:val="000000"/>
        </w:rPr>
      </w:pP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«Колечко» народная песня</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«Тонкая рябина» народная песня</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lastRenderedPageBreak/>
        <w:t> «В горнице» народная песня</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«Ах, мамочка» муз. А. Флярковский, сл. Л. Дербенёв</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«А напоследок я скажу» муз. А. Петров, сл. Б. Ахмадулина</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«Чёрное и белое» муз. Э. Колмановский, сл. М. Танич</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«Как прекрасен этот мир» муз. Д. Тухманов, сл. В. Харитонов</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«Нам нужен мир» муз. Л. Семёнова, сл. О. Безымянной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«Праздник детства» муз. Л. Семёнова, сл. О. Безымянной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«Надо верить молодым» муз. А. Варламова, сл. И. Трубочкиной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«Топ по паркету» муз. А Варламова, сл. Р. Паниной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«Время», муз. А. Варламова, сл. Е Сырцовой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«Мечта» муз. А Варламова, сл. О. Сазоновой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«Мы станичный запомним вечера» муз. А. Варламова, сл. И. Трубочкиной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«Мотылёк» муз. А. Варламова, сл. Р. Паниной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«Васильковая страна» муз. В. Осошник, сл. Н. Осошник</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«Лети, лето» муз.  и сл. Н. Осошник</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«Мы желаем счастья вам» муз. и сл. С. Намина</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«Жаворонок» М. И. Глинка</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«Подари улыбку миру» муз. А. Варламова, О. Сазоновой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«Вальс Победы» муз. А. Варламова, Р. Паниной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«Праздник детства» муз. А. Варламова, сл. Р. Паниной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«Лягушачий джаз» муз. А. Варламова, сл. В. Кузьминой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«Звёзды молчат» муз. и сл. Д. Никольский</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«Планета детства» муз. и сл. В. Цветков</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«Добрые дела» муз. М. Разумов, сл. А. Фоломьева</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«Вороны» муз. муз. и сл. И. Орехов</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«Снова вместе» муз. и сл. В. Цветков</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«Письма» муз. и сл. К. Попов</w:t>
      </w:r>
    </w:p>
    <w:p w:rsidR="001556CA" w:rsidRPr="001556CA" w:rsidRDefault="001556CA" w:rsidP="001556CA">
      <w:pPr>
        <w:numPr>
          <w:ilvl w:val="0"/>
          <w:numId w:val="23"/>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«Господа офицеры» муз. и сл. О. Газманов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«Разбросала косы русые береза» русская народная песня</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«Зачем это лето» муз. А Костюк, сл. В Степанов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«Утро туманное» муз. А. Абаза, сл. И. Тургенев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«Цветные сны» муз. М. Дунаевский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«Ветер перемен» М. Дунаевский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«Песенка о погоде» муз. А. Петров, сл. Э Рязанов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«Зажги звезду» В. Ударцев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«Синий платочек» муз. Е. Петерсбурский, сл. М. Максимов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«На забытом берегу» муз. А. Костюк, сл. Л. Рубальская</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«Поздняя любовь» муз. А. Костюк, сл. В. Степанов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«Случайный вальс» муз. М. Фрадкин, сл. Е. Долматовский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«Журавли» муз. Я. Френкель, сл. Р. Гамзатов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«Мама – Мария» муз. и сл. А. Губин</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«Новогодняя ночь» муз. А. Костюк, сл. В. Степанов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«Ветром стать» муз. и сл. Макsим</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«Ах, мамочка» муз. А. Флярковский, сл. Л. Дербенёв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lastRenderedPageBreak/>
        <w:t> «Дорогой длинною» муз. Б. Фомин, сл. К. Подревский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«Дороги России» муз. А. Костюк, сл. В. Степанов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«Я в весеннем лесу» муз. и сл. Е. Агранович</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«Я люблю тебя» муз. и сл. К. Лель</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«Куда уходит детство?» муз. А. Зацепин, сл. Л. Дербенёв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«Ромашки» муз. и сл. З. Рамазанова</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«Зимний сон» муз. и сл. А. Шевченко</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«Верность» муз. А. Новиков, сл. В. Харитонов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«Ты меня на рассвете разбудишь» муз. А. Рыбников из оперы «Юнона и Авось»</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«Девочка, которая хотела счастья» из репертуара группы «Город 312»</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«Ещё люблю из репертуара группы «A' Studio»</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«Тонкая рябина» народная песня</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«С чего начинается Родина?» муз. В. Баснер, сл. М. Матусовский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«Школьный бал» муз. С. Дьячков, П. Леонидов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«Я у бабушки живу» муз. Э. Ханок, сл. И. Шаферан</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«Добрый жук» муз. А. Спадавеккиа, сл. Е. Шварц</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«Бу-ра-ти-но!» муз. А. Рыбников, сл. Ю Энтин</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«Золотая свадьба» муз. Р. Паульс, сл. И. Резник</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«Жил да был брадобрей» муз. М. Дунаевский, сл. Н. Олев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«Дорога добра» муз. М. Минков, сл. Ю. Энтин</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«Облака» муз. В. Шаинский, сл. С. Козлов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«Мама» муз. Я Кучерова, сл. О. Безымянной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«Мамины глаза» муз. Л. Семёнова, сл. О. Безымянной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«Русские солдаты» муз. Я Кучерова, сл. О. Безымянной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«Отечества солдат» муз. Л. Семёнова, О. Безымянной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«Игорёк» муз. Л. Семёнова, сл. О. Безымянной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«Там, за полосой дождя» муз. и сл. П. Степанов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«Джинсовый мальчишка» Муз. С. Сорокин, сл. О. Шамис</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«Песня об оранжевых подтяжках» муз и сл. К. Попов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«Первая тайна» муз. и сл. Tory Yutt</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«Капитошка» муз. В. Осошник, сл. Н. Осошник</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«Балаганчик» муз. и сл. В. Осошник</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«Лучшее слово на свете» муз. и сл. В. Цветков</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«Танго снежинок» муз. и сл. В. Осошоник</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«Лето прошло» муз. А. Никульшие, сл. А. Ганин</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«Косолапый дождь» муз. В. Осошник, сл. Н. Осошник</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«Не ругайся, мама» муз. А. Варламова, сл. Р. Паниной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«Ты мне снишься» муз. А. Варламова, сл. Р. Паниной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«Нет тебя со мною» муз. А. Варламова, сл.И. Трубочкиной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«Звездочёт» муз. А. Варламова, сл. Р. Паниной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«Качели» муз. А. Вараламова, сл. Р. Паниной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«Прощальный звонок» муз. А. Варламова, сл. Е. Сырцовой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«Мой учитель» муз. А. Варламова, сл. И. Трубочкиной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«Серебряный олень» муз. А. Варламова, сл. О. Сазоновой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lastRenderedPageBreak/>
        <w:t> «Новый год» муз. А. Варламова, сл. Р. Паниной</w:t>
      </w:r>
    </w:p>
    <w:p w:rsidR="001556CA" w:rsidRPr="001556CA" w:rsidRDefault="001556CA" w:rsidP="001556CA">
      <w:pPr>
        <w:numPr>
          <w:ilvl w:val="0"/>
          <w:numId w:val="24"/>
        </w:numPr>
        <w:shd w:val="clear" w:color="auto" w:fill="FFFFFF"/>
        <w:spacing w:after="0"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«Рождество» муз. А. Варламова, сл. О. Сазоной</w:t>
      </w:r>
    </w:p>
    <w:p w:rsidR="001556CA" w:rsidRPr="001556CA" w:rsidRDefault="001556CA" w:rsidP="001556CA">
      <w:pPr>
        <w:numPr>
          <w:ilvl w:val="0"/>
          <w:numId w:val="24"/>
        </w:numPr>
        <w:shd w:val="clear" w:color="auto" w:fill="FFFFFF"/>
        <w:spacing w:line="240" w:lineRule="auto"/>
        <w:ind w:left="840"/>
        <w:jc w:val="both"/>
        <w:rPr>
          <w:rFonts w:ascii="Arial" w:eastAsia="Times New Roman" w:hAnsi="Arial" w:cs="Arial"/>
          <w:color w:val="000000"/>
        </w:rPr>
      </w:pPr>
      <w:r w:rsidRPr="001556CA">
        <w:rPr>
          <w:rFonts w:ascii="Times New Roman" w:eastAsia="Times New Roman" w:hAnsi="Times New Roman" w:cs="Times New Roman"/>
          <w:color w:val="000000"/>
          <w:sz w:val="28"/>
        </w:rPr>
        <w:t> «Иней» муз. А. Варламова, сл. Р. Паниной</w:t>
      </w:r>
    </w:p>
    <w:p w:rsidR="001556CA" w:rsidRDefault="001556CA"/>
    <w:sectPr w:rsidR="001556CA" w:rsidSect="006A0D4A">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84F37"/>
    <w:multiLevelType w:val="multilevel"/>
    <w:tmpl w:val="84F67A10"/>
    <w:lvl w:ilvl="0">
      <w:start w:val="1"/>
      <w:numFmt w:val="decimal"/>
      <w:lvlText w:val="%1."/>
      <w:lvlJc w:val="left"/>
      <w:pPr>
        <w:ind w:left="927" w:hanging="360"/>
      </w:pPr>
    </w:lvl>
    <w:lvl w:ilvl="1">
      <w:start w:val="1"/>
      <w:numFmt w:val="decimal"/>
      <w:isLgl/>
      <w:lvlText w:val="%1.%2."/>
      <w:lvlJc w:val="left"/>
      <w:pPr>
        <w:ind w:left="927" w:hanging="360"/>
      </w:pPr>
      <w:rPr>
        <w:color w:val="000000"/>
      </w:rPr>
    </w:lvl>
    <w:lvl w:ilvl="2">
      <w:start w:val="1"/>
      <w:numFmt w:val="decimal"/>
      <w:isLgl/>
      <w:lvlText w:val="%1.%2.%3."/>
      <w:lvlJc w:val="left"/>
      <w:pPr>
        <w:ind w:left="1287" w:hanging="720"/>
      </w:pPr>
      <w:rPr>
        <w:color w:val="000000"/>
      </w:rPr>
    </w:lvl>
    <w:lvl w:ilvl="3">
      <w:start w:val="1"/>
      <w:numFmt w:val="decimal"/>
      <w:isLgl/>
      <w:lvlText w:val="%1.%2.%3.%4."/>
      <w:lvlJc w:val="left"/>
      <w:pPr>
        <w:ind w:left="1287" w:hanging="720"/>
      </w:pPr>
      <w:rPr>
        <w:color w:val="000000"/>
      </w:rPr>
    </w:lvl>
    <w:lvl w:ilvl="4">
      <w:start w:val="1"/>
      <w:numFmt w:val="decimal"/>
      <w:isLgl/>
      <w:lvlText w:val="%1.%2.%3.%4.%5."/>
      <w:lvlJc w:val="left"/>
      <w:pPr>
        <w:ind w:left="1647" w:hanging="1080"/>
      </w:pPr>
      <w:rPr>
        <w:color w:val="000000"/>
      </w:rPr>
    </w:lvl>
    <w:lvl w:ilvl="5">
      <w:start w:val="1"/>
      <w:numFmt w:val="decimal"/>
      <w:isLgl/>
      <w:lvlText w:val="%1.%2.%3.%4.%5.%6."/>
      <w:lvlJc w:val="left"/>
      <w:pPr>
        <w:ind w:left="1647" w:hanging="1080"/>
      </w:pPr>
      <w:rPr>
        <w:color w:val="000000"/>
      </w:rPr>
    </w:lvl>
    <w:lvl w:ilvl="6">
      <w:start w:val="1"/>
      <w:numFmt w:val="decimal"/>
      <w:isLgl/>
      <w:lvlText w:val="%1.%2.%3.%4.%5.%6.%7."/>
      <w:lvlJc w:val="left"/>
      <w:pPr>
        <w:ind w:left="2007" w:hanging="1440"/>
      </w:pPr>
      <w:rPr>
        <w:color w:val="000000"/>
      </w:rPr>
    </w:lvl>
    <w:lvl w:ilvl="7">
      <w:start w:val="1"/>
      <w:numFmt w:val="decimal"/>
      <w:isLgl/>
      <w:lvlText w:val="%1.%2.%3.%4.%5.%6.%7.%8."/>
      <w:lvlJc w:val="left"/>
      <w:pPr>
        <w:ind w:left="2007" w:hanging="1440"/>
      </w:pPr>
      <w:rPr>
        <w:color w:val="000000"/>
      </w:rPr>
    </w:lvl>
    <w:lvl w:ilvl="8">
      <w:start w:val="1"/>
      <w:numFmt w:val="decimal"/>
      <w:isLgl/>
      <w:lvlText w:val="%1.%2.%3.%4.%5.%6.%7.%8.%9."/>
      <w:lvlJc w:val="left"/>
      <w:pPr>
        <w:ind w:left="2367" w:hanging="1800"/>
      </w:pPr>
      <w:rPr>
        <w:color w:val="000000"/>
      </w:rPr>
    </w:lvl>
  </w:abstractNum>
  <w:abstractNum w:abstractNumId="1">
    <w:nsid w:val="11342948"/>
    <w:multiLevelType w:val="multilevel"/>
    <w:tmpl w:val="D6DC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C0180"/>
    <w:multiLevelType w:val="multilevel"/>
    <w:tmpl w:val="5226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7F11BC"/>
    <w:multiLevelType w:val="multilevel"/>
    <w:tmpl w:val="FB86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ED340E"/>
    <w:multiLevelType w:val="multilevel"/>
    <w:tmpl w:val="8D2C39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A7006F"/>
    <w:multiLevelType w:val="multilevel"/>
    <w:tmpl w:val="BFA2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DA6D9C"/>
    <w:multiLevelType w:val="multilevel"/>
    <w:tmpl w:val="700E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B63EE7"/>
    <w:multiLevelType w:val="multilevel"/>
    <w:tmpl w:val="BF0E2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D2E087F"/>
    <w:multiLevelType w:val="multilevel"/>
    <w:tmpl w:val="2340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5C39C2"/>
    <w:multiLevelType w:val="multilevel"/>
    <w:tmpl w:val="26E8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0E44C61"/>
    <w:multiLevelType w:val="multilevel"/>
    <w:tmpl w:val="B636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0037C35"/>
    <w:multiLevelType w:val="multilevel"/>
    <w:tmpl w:val="004A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1587C9A"/>
    <w:multiLevelType w:val="multilevel"/>
    <w:tmpl w:val="CAB4C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710FA7"/>
    <w:multiLevelType w:val="multilevel"/>
    <w:tmpl w:val="735E6E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AD66FF"/>
    <w:multiLevelType w:val="multilevel"/>
    <w:tmpl w:val="3C00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ECD3938"/>
    <w:multiLevelType w:val="multilevel"/>
    <w:tmpl w:val="CD4EC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4084400"/>
    <w:multiLevelType w:val="multilevel"/>
    <w:tmpl w:val="DB4C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867026D"/>
    <w:multiLevelType w:val="multilevel"/>
    <w:tmpl w:val="689C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DA4B56"/>
    <w:multiLevelType w:val="multilevel"/>
    <w:tmpl w:val="CBAE8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2A4772"/>
    <w:multiLevelType w:val="multilevel"/>
    <w:tmpl w:val="6826F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04D097B"/>
    <w:multiLevelType w:val="multilevel"/>
    <w:tmpl w:val="E06416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B84526"/>
    <w:multiLevelType w:val="multilevel"/>
    <w:tmpl w:val="F7CC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B47BA6"/>
    <w:multiLevelType w:val="multilevel"/>
    <w:tmpl w:val="CE0A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D405570"/>
    <w:multiLevelType w:val="multilevel"/>
    <w:tmpl w:val="C064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E78043B"/>
    <w:multiLevelType w:val="multilevel"/>
    <w:tmpl w:val="03FA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6"/>
  </w:num>
  <w:num w:numId="3">
    <w:abstractNumId w:val="2"/>
  </w:num>
  <w:num w:numId="4">
    <w:abstractNumId w:val="1"/>
  </w:num>
  <w:num w:numId="5">
    <w:abstractNumId w:val="18"/>
  </w:num>
  <w:num w:numId="6">
    <w:abstractNumId w:val="21"/>
  </w:num>
  <w:num w:numId="7">
    <w:abstractNumId w:val="3"/>
  </w:num>
  <w:num w:numId="8">
    <w:abstractNumId w:val="12"/>
  </w:num>
  <w:num w:numId="9">
    <w:abstractNumId w:val="5"/>
  </w:num>
  <w:num w:numId="10">
    <w:abstractNumId w:val="24"/>
  </w:num>
  <w:num w:numId="11">
    <w:abstractNumId w:val="10"/>
  </w:num>
  <w:num w:numId="12">
    <w:abstractNumId w:val="20"/>
  </w:num>
  <w:num w:numId="13">
    <w:abstractNumId w:val="16"/>
  </w:num>
  <w:num w:numId="14">
    <w:abstractNumId w:val="22"/>
  </w:num>
  <w:num w:numId="15">
    <w:abstractNumId w:val="14"/>
  </w:num>
  <w:num w:numId="16">
    <w:abstractNumId w:val="23"/>
  </w:num>
  <w:num w:numId="17">
    <w:abstractNumId w:val="9"/>
  </w:num>
  <w:num w:numId="18">
    <w:abstractNumId w:val="7"/>
  </w:num>
  <w:num w:numId="19">
    <w:abstractNumId w:val="17"/>
  </w:num>
  <w:num w:numId="20">
    <w:abstractNumId w:val="15"/>
  </w:num>
  <w:num w:numId="21">
    <w:abstractNumId w:val="4"/>
  </w:num>
  <w:num w:numId="22">
    <w:abstractNumId w:val="13"/>
  </w:num>
  <w:num w:numId="23">
    <w:abstractNumId w:val="8"/>
  </w:num>
  <w:num w:numId="24">
    <w:abstractNumId w:val="19"/>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556CA"/>
    <w:rsid w:val="00011E46"/>
    <w:rsid w:val="00026C9F"/>
    <w:rsid w:val="001348D2"/>
    <w:rsid w:val="001556CA"/>
    <w:rsid w:val="002307FF"/>
    <w:rsid w:val="002C249D"/>
    <w:rsid w:val="003E46B0"/>
    <w:rsid w:val="00465058"/>
    <w:rsid w:val="0047083B"/>
    <w:rsid w:val="00691EA3"/>
    <w:rsid w:val="006A0D4A"/>
    <w:rsid w:val="006C79FA"/>
    <w:rsid w:val="00726552"/>
    <w:rsid w:val="008B11BA"/>
    <w:rsid w:val="008D28BB"/>
    <w:rsid w:val="00915C54"/>
    <w:rsid w:val="00A3690A"/>
    <w:rsid w:val="00A64C02"/>
    <w:rsid w:val="00AA517E"/>
    <w:rsid w:val="00B23EBA"/>
    <w:rsid w:val="00B30C15"/>
    <w:rsid w:val="00B36B89"/>
    <w:rsid w:val="00C72B35"/>
    <w:rsid w:val="00CA5522"/>
    <w:rsid w:val="00D54F25"/>
    <w:rsid w:val="00D711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90A"/>
  </w:style>
  <w:style w:type="paragraph" w:styleId="1">
    <w:name w:val="heading 1"/>
    <w:basedOn w:val="a"/>
    <w:link w:val="10"/>
    <w:uiPriority w:val="9"/>
    <w:qFormat/>
    <w:rsid w:val="001556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556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56C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556CA"/>
    <w:rPr>
      <w:rFonts w:ascii="Times New Roman" w:eastAsia="Times New Roman" w:hAnsi="Times New Roman" w:cs="Times New Roman"/>
      <w:b/>
      <w:bCs/>
      <w:sz w:val="36"/>
      <w:szCs w:val="36"/>
    </w:rPr>
  </w:style>
  <w:style w:type="character" w:styleId="a3">
    <w:name w:val="Hyperlink"/>
    <w:basedOn w:val="a0"/>
    <w:uiPriority w:val="99"/>
    <w:semiHidden/>
    <w:unhideWhenUsed/>
    <w:rsid w:val="001556CA"/>
    <w:rPr>
      <w:color w:val="0000FF"/>
      <w:u w:val="single"/>
    </w:rPr>
  </w:style>
  <w:style w:type="character" w:styleId="a4">
    <w:name w:val="FollowedHyperlink"/>
    <w:basedOn w:val="a0"/>
    <w:uiPriority w:val="99"/>
    <w:semiHidden/>
    <w:unhideWhenUsed/>
    <w:rsid w:val="001556CA"/>
    <w:rPr>
      <w:color w:val="800080"/>
      <w:u w:val="single"/>
    </w:rPr>
  </w:style>
  <w:style w:type="paragraph" w:styleId="a5">
    <w:name w:val="Normal (Web)"/>
    <w:basedOn w:val="a"/>
    <w:uiPriority w:val="99"/>
    <w:unhideWhenUsed/>
    <w:rsid w:val="00155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e">
    <w:name w:val="file"/>
    <w:basedOn w:val="a0"/>
    <w:rsid w:val="001556CA"/>
  </w:style>
  <w:style w:type="paragraph" w:customStyle="1" w:styleId="c12">
    <w:name w:val="c12"/>
    <w:basedOn w:val="a"/>
    <w:rsid w:val="00155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1556CA"/>
  </w:style>
  <w:style w:type="paragraph" w:customStyle="1" w:styleId="c7">
    <w:name w:val="c7"/>
    <w:basedOn w:val="a"/>
    <w:rsid w:val="00155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1556CA"/>
  </w:style>
  <w:style w:type="paragraph" w:customStyle="1" w:styleId="c6">
    <w:name w:val="c6"/>
    <w:basedOn w:val="a"/>
    <w:rsid w:val="001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155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1556CA"/>
  </w:style>
  <w:style w:type="paragraph" w:customStyle="1" w:styleId="c14">
    <w:name w:val="c14"/>
    <w:basedOn w:val="a"/>
    <w:rsid w:val="001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155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556CA"/>
  </w:style>
  <w:style w:type="paragraph" w:styleId="a6">
    <w:name w:val="Balloon Text"/>
    <w:basedOn w:val="a"/>
    <w:link w:val="a7"/>
    <w:uiPriority w:val="99"/>
    <w:semiHidden/>
    <w:unhideWhenUsed/>
    <w:rsid w:val="001556C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56CA"/>
    <w:rPr>
      <w:rFonts w:ascii="Tahoma" w:hAnsi="Tahoma" w:cs="Tahoma"/>
      <w:sz w:val="16"/>
      <w:szCs w:val="16"/>
    </w:rPr>
  </w:style>
  <w:style w:type="paragraph" w:styleId="a8">
    <w:name w:val="List Paragraph"/>
    <w:basedOn w:val="a"/>
    <w:uiPriority w:val="34"/>
    <w:qFormat/>
    <w:rsid w:val="00C72B35"/>
    <w:pPr>
      <w:widowControl w:val="0"/>
      <w:pBdr>
        <w:top w:val="nil"/>
        <w:left w:val="nil"/>
        <w:bottom w:val="nil"/>
        <w:right w:val="nil"/>
        <w:between w:val="nil"/>
      </w:pBdr>
      <w:spacing w:after="0" w:line="240" w:lineRule="auto"/>
      <w:ind w:left="720"/>
      <w:contextualSpacing/>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43073556">
      <w:bodyDiv w:val="1"/>
      <w:marLeft w:val="0"/>
      <w:marRight w:val="0"/>
      <w:marTop w:val="0"/>
      <w:marBottom w:val="0"/>
      <w:divBdr>
        <w:top w:val="none" w:sz="0" w:space="0" w:color="auto"/>
        <w:left w:val="none" w:sz="0" w:space="0" w:color="auto"/>
        <w:bottom w:val="none" w:sz="0" w:space="0" w:color="auto"/>
        <w:right w:val="none" w:sz="0" w:space="0" w:color="auto"/>
      </w:divBdr>
      <w:divsChild>
        <w:div w:id="664284360">
          <w:marLeft w:val="0"/>
          <w:marRight w:val="0"/>
          <w:marTop w:val="0"/>
          <w:marBottom w:val="0"/>
          <w:divBdr>
            <w:top w:val="none" w:sz="0" w:space="0" w:color="auto"/>
            <w:left w:val="none" w:sz="0" w:space="0" w:color="auto"/>
            <w:bottom w:val="none" w:sz="0" w:space="0" w:color="auto"/>
            <w:right w:val="none" w:sz="0" w:space="0" w:color="auto"/>
          </w:divBdr>
          <w:divsChild>
            <w:div w:id="1374384187">
              <w:marLeft w:val="0"/>
              <w:marRight w:val="0"/>
              <w:marTop w:val="0"/>
              <w:marBottom w:val="0"/>
              <w:divBdr>
                <w:top w:val="none" w:sz="0" w:space="0" w:color="auto"/>
                <w:left w:val="none" w:sz="0" w:space="0" w:color="auto"/>
                <w:bottom w:val="none" w:sz="0" w:space="0" w:color="auto"/>
                <w:right w:val="none" w:sz="0" w:space="0" w:color="auto"/>
              </w:divBdr>
              <w:divsChild>
                <w:div w:id="211699292">
                  <w:marLeft w:val="0"/>
                  <w:marRight w:val="0"/>
                  <w:marTop w:val="0"/>
                  <w:marBottom w:val="360"/>
                  <w:divBdr>
                    <w:top w:val="none" w:sz="0" w:space="0" w:color="auto"/>
                    <w:left w:val="none" w:sz="0" w:space="0" w:color="auto"/>
                    <w:bottom w:val="none" w:sz="0" w:space="0" w:color="auto"/>
                    <w:right w:val="none" w:sz="0" w:space="0" w:color="auto"/>
                  </w:divBdr>
                  <w:divsChild>
                    <w:div w:id="1616670301">
                      <w:marLeft w:val="120"/>
                      <w:marRight w:val="120"/>
                      <w:marTop w:val="0"/>
                      <w:marBottom w:val="0"/>
                      <w:divBdr>
                        <w:top w:val="none" w:sz="0" w:space="0" w:color="auto"/>
                        <w:left w:val="none" w:sz="0" w:space="0" w:color="auto"/>
                        <w:bottom w:val="none" w:sz="0" w:space="0" w:color="auto"/>
                        <w:right w:val="none" w:sz="0" w:space="0" w:color="auto"/>
                      </w:divBdr>
                      <w:divsChild>
                        <w:div w:id="1085880747">
                          <w:marLeft w:val="0"/>
                          <w:marRight w:val="0"/>
                          <w:marTop w:val="0"/>
                          <w:marBottom w:val="0"/>
                          <w:divBdr>
                            <w:top w:val="none" w:sz="0" w:space="0" w:color="auto"/>
                            <w:left w:val="none" w:sz="0" w:space="0" w:color="auto"/>
                            <w:bottom w:val="none" w:sz="0" w:space="0" w:color="auto"/>
                            <w:right w:val="none" w:sz="0" w:space="0" w:color="auto"/>
                          </w:divBdr>
                          <w:divsChild>
                            <w:div w:id="821313846">
                              <w:marLeft w:val="0"/>
                              <w:marRight w:val="0"/>
                              <w:marTop w:val="0"/>
                              <w:marBottom w:val="0"/>
                              <w:divBdr>
                                <w:top w:val="none" w:sz="0" w:space="0" w:color="auto"/>
                                <w:left w:val="none" w:sz="0" w:space="0" w:color="auto"/>
                                <w:bottom w:val="none" w:sz="0" w:space="0" w:color="auto"/>
                                <w:right w:val="none" w:sz="0" w:space="0" w:color="auto"/>
                              </w:divBdr>
                              <w:divsChild>
                                <w:div w:id="1622808662">
                                  <w:marLeft w:val="0"/>
                                  <w:marRight w:val="0"/>
                                  <w:marTop w:val="0"/>
                                  <w:marBottom w:val="0"/>
                                  <w:divBdr>
                                    <w:top w:val="none" w:sz="0" w:space="0" w:color="auto"/>
                                    <w:left w:val="none" w:sz="0" w:space="0" w:color="auto"/>
                                    <w:bottom w:val="none" w:sz="0" w:space="0" w:color="auto"/>
                                    <w:right w:val="none" w:sz="0" w:space="0" w:color="auto"/>
                                  </w:divBdr>
                                  <w:divsChild>
                                    <w:div w:id="1802570692">
                                      <w:marLeft w:val="0"/>
                                      <w:marRight w:val="0"/>
                                      <w:marTop w:val="0"/>
                                      <w:marBottom w:val="360"/>
                                      <w:divBdr>
                                        <w:top w:val="none" w:sz="0" w:space="0" w:color="auto"/>
                                        <w:left w:val="none" w:sz="0" w:space="0" w:color="auto"/>
                                        <w:bottom w:val="none" w:sz="0" w:space="0" w:color="auto"/>
                                        <w:right w:val="none" w:sz="0" w:space="0" w:color="auto"/>
                                      </w:divBdr>
                                      <w:divsChild>
                                        <w:div w:id="545066375">
                                          <w:marLeft w:val="48"/>
                                          <w:marRight w:val="0"/>
                                          <w:marTop w:val="0"/>
                                          <w:marBottom w:val="24"/>
                                          <w:divBdr>
                                            <w:top w:val="none" w:sz="0" w:space="0" w:color="auto"/>
                                            <w:left w:val="none" w:sz="0" w:space="0" w:color="auto"/>
                                            <w:bottom w:val="none" w:sz="0" w:space="0" w:color="auto"/>
                                            <w:right w:val="none" w:sz="0" w:space="0" w:color="auto"/>
                                          </w:divBdr>
                                        </w:div>
                                        <w:div w:id="1992128132">
                                          <w:marLeft w:val="0"/>
                                          <w:marRight w:val="0"/>
                                          <w:marTop w:val="0"/>
                                          <w:marBottom w:val="0"/>
                                          <w:divBdr>
                                            <w:top w:val="none" w:sz="0" w:space="0" w:color="auto"/>
                                            <w:left w:val="none" w:sz="0" w:space="0" w:color="auto"/>
                                            <w:bottom w:val="none" w:sz="0" w:space="0" w:color="auto"/>
                                            <w:right w:val="none" w:sz="0" w:space="0" w:color="auto"/>
                                          </w:divBdr>
                                          <w:divsChild>
                                            <w:div w:id="890730652">
                                              <w:marLeft w:val="0"/>
                                              <w:marRight w:val="0"/>
                                              <w:marTop w:val="0"/>
                                              <w:marBottom w:val="0"/>
                                              <w:divBdr>
                                                <w:top w:val="none" w:sz="0" w:space="0" w:color="auto"/>
                                                <w:left w:val="none" w:sz="0" w:space="0" w:color="auto"/>
                                                <w:bottom w:val="none" w:sz="0" w:space="0" w:color="auto"/>
                                                <w:right w:val="none" w:sz="0" w:space="0" w:color="auto"/>
                                              </w:divBdr>
                                              <w:divsChild>
                                                <w:div w:id="507644586">
                                                  <w:marLeft w:val="0"/>
                                                  <w:marRight w:val="0"/>
                                                  <w:marTop w:val="0"/>
                                                  <w:marBottom w:val="0"/>
                                                  <w:divBdr>
                                                    <w:top w:val="none" w:sz="0" w:space="0" w:color="auto"/>
                                                    <w:left w:val="none" w:sz="0" w:space="0" w:color="auto"/>
                                                    <w:bottom w:val="none" w:sz="0" w:space="0" w:color="auto"/>
                                                    <w:right w:val="none" w:sz="0" w:space="0" w:color="auto"/>
                                                  </w:divBdr>
                                                  <w:divsChild>
                                                    <w:div w:id="265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81956">
                                              <w:marLeft w:val="480"/>
                                              <w:marRight w:val="0"/>
                                              <w:marTop w:val="0"/>
                                              <w:marBottom w:val="0"/>
                                              <w:divBdr>
                                                <w:top w:val="none" w:sz="0" w:space="0" w:color="auto"/>
                                                <w:left w:val="none" w:sz="0" w:space="0" w:color="auto"/>
                                                <w:bottom w:val="none" w:sz="0" w:space="0" w:color="auto"/>
                                                <w:right w:val="none" w:sz="0" w:space="0" w:color="auto"/>
                                              </w:divBdr>
                                              <w:divsChild>
                                                <w:div w:id="1065297332">
                                                  <w:marLeft w:val="0"/>
                                                  <w:marRight w:val="0"/>
                                                  <w:marTop w:val="0"/>
                                                  <w:marBottom w:val="0"/>
                                                  <w:divBdr>
                                                    <w:top w:val="none" w:sz="0" w:space="0" w:color="auto"/>
                                                    <w:left w:val="none" w:sz="0" w:space="0" w:color="auto"/>
                                                    <w:bottom w:val="none" w:sz="0" w:space="0" w:color="auto"/>
                                                    <w:right w:val="none" w:sz="0" w:space="0" w:color="auto"/>
                                                  </w:divBdr>
                                                  <w:divsChild>
                                                    <w:div w:id="75046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43342">
                                          <w:marLeft w:val="0"/>
                                          <w:marRight w:val="0"/>
                                          <w:marTop w:val="0"/>
                                          <w:marBottom w:val="360"/>
                                          <w:divBdr>
                                            <w:top w:val="none" w:sz="0" w:space="0" w:color="auto"/>
                                            <w:left w:val="none" w:sz="0" w:space="0" w:color="auto"/>
                                            <w:bottom w:val="none" w:sz="0" w:space="0" w:color="auto"/>
                                            <w:right w:val="none" w:sz="0" w:space="0" w:color="auto"/>
                                          </w:divBdr>
                                          <w:divsChild>
                                            <w:div w:id="2066025507">
                                              <w:marLeft w:val="0"/>
                                              <w:marRight w:val="0"/>
                                              <w:marTop w:val="0"/>
                                              <w:marBottom w:val="0"/>
                                              <w:divBdr>
                                                <w:top w:val="none" w:sz="0" w:space="0" w:color="auto"/>
                                                <w:left w:val="none" w:sz="0" w:space="0" w:color="auto"/>
                                                <w:bottom w:val="none" w:sz="0" w:space="0" w:color="auto"/>
                                                <w:right w:val="none" w:sz="0" w:space="0" w:color="auto"/>
                                              </w:divBdr>
                                              <w:divsChild>
                                                <w:div w:id="1859199755">
                                                  <w:marLeft w:val="0"/>
                                                  <w:marRight w:val="0"/>
                                                  <w:marTop w:val="0"/>
                                                  <w:marBottom w:val="0"/>
                                                  <w:divBdr>
                                                    <w:top w:val="none" w:sz="0" w:space="0" w:color="auto"/>
                                                    <w:left w:val="none" w:sz="0" w:space="0" w:color="auto"/>
                                                    <w:bottom w:val="none" w:sz="0" w:space="0" w:color="auto"/>
                                                    <w:right w:val="none" w:sz="0" w:space="0" w:color="auto"/>
                                                  </w:divBdr>
                                                  <w:divsChild>
                                                    <w:div w:id="208764816">
                                                      <w:marLeft w:val="0"/>
                                                      <w:marRight w:val="0"/>
                                                      <w:marTop w:val="0"/>
                                                      <w:marBottom w:val="0"/>
                                                      <w:divBdr>
                                                        <w:top w:val="none" w:sz="0" w:space="0" w:color="auto"/>
                                                        <w:left w:val="none" w:sz="0" w:space="0" w:color="auto"/>
                                                        <w:bottom w:val="none" w:sz="0" w:space="0" w:color="auto"/>
                                                        <w:right w:val="none" w:sz="0" w:space="0" w:color="auto"/>
                                                      </w:divBdr>
                                                      <w:divsChild>
                                                        <w:div w:id="19531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1</Pages>
  <Words>5697</Words>
  <Characters>32474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18</cp:revision>
  <cp:lastPrinted>2019-09-12T07:31:00Z</cp:lastPrinted>
  <dcterms:created xsi:type="dcterms:W3CDTF">2019-09-05T12:43:00Z</dcterms:created>
  <dcterms:modified xsi:type="dcterms:W3CDTF">2020-03-23T13:32:00Z</dcterms:modified>
</cp:coreProperties>
</file>